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2F" w:rsidRPr="00BB142F" w:rsidRDefault="00BB142F" w:rsidP="008B3F52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B142F">
        <w:rPr>
          <w:b/>
          <w:bCs/>
          <w:sz w:val="28"/>
          <w:szCs w:val="28"/>
        </w:rPr>
        <w:t>Договор</w:t>
      </w:r>
    </w:p>
    <w:p w:rsidR="00BB142F" w:rsidRPr="00BB142F" w:rsidRDefault="00BB142F" w:rsidP="008B3F52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B142F">
        <w:rPr>
          <w:b/>
          <w:bCs/>
          <w:sz w:val="28"/>
          <w:szCs w:val="28"/>
        </w:rPr>
        <w:t>о передаче неисключительных прав на использование произведения</w:t>
      </w:r>
    </w:p>
    <w:p w:rsidR="00842D49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14"/>
        <w:gridCol w:w="3868"/>
      </w:tblGrid>
      <w:tr w:rsidR="00842D49" w:rsidTr="00F43189">
        <w:trPr>
          <w:tblCellSpacing w:w="7" w:type="dxa"/>
        </w:trPr>
        <w:tc>
          <w:tcPr>
            <w:tcW w:w="0" w:type="auto"/>
            <w:vAlign w:val="center"/>
          </w:tcPr>
          <w:p w:rsidR="00842D49" w:rsidRPr="005231A6" w:rsidRDefault="00842D49" w:rsidP="00842D49">
            <w:pPr>
              <w:spacing w:line="207" w:lineRule="atLeast"/>
              <w:rPr>
                <w:rFonts w:ascii="Trebuchet MS" w:hAnsi="Trebuchet MS"/>
                <w:color w:val="404040"/>
                <w:sz w:val="16"/>
                <w:szCs w:val="16"/>
              </w:rPr>
            </w:pPr>
            <w:r w:rsidRPr="005231A6">
              <w:rPr>
                <w:rFonts w:ascii="Trebuchet MS" w:hAnsi="Trebuchet MS"/>
                <w:b/>
                <w:bCs/>
                <w:color w:val="404040"/>
                <w:sz w:val="16"/>
              </w:rPr>
              <w:t xml:space="preserve">г. </w:t>
            </w:r>
            <w:r>
              <w:rPr>
                <w:rFonts w:ascii="Trebuchet MS" w:hAnsi="Trebuchet MS"/>
                <w:b/>
                <w:bCs/>
                <w:color w:val="404040"/>
                <w:sz w:val="16"/>
              </w:rPr>
              <w:t>Рязань</w:t>
            </w:r>
            <w:r w:rsidRPr="005231A6">
              <w:rPr>
                <w:rFonts w:ascii="Trebuchet MS" w:hAnsi="Trebuchet MS"/>
                <w:b/>
                <w:bCs/>
                <w:color w:val="404040"/>
                <w:sz w:val="16"/>
              </w:rPr>
              <w:t> </w:t>
            </w:r>
          </w:p>
        </w:tc>
        <w:tc>
          <w:tcPr>
            <w:tcW w:w="0" w:type="auto"/>
            <w:vAlign w:val="center"/>
          </w:tcPr>
          <w:p w:rsidR="00842D49" w:rsidRPr="005231A6" w:rsidRDefault="00842D49" w:rsidP="00842D49">
            <w:pPr>
              <w:spacing w:line="207" w:lineRule="atLeast"/>
              <w:jc w:val="right"/>
              <w:rPr>
                <w:rFonts w:ascii="Trebuchet MS" w:hAnsi="Trebuchet MS"/>
                <w:color w:val="40404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404040"/>
                <w:sz w:val="16"/>
              </w:rPr>
              <w:t>(дата)</w:t>
            </w:r>
          </w:p>
        </w:tc>
      </w:tr>
    </w:tbl>
    <w:p w:rsidR="00BB142F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25EB0" w:rsidRDefault="00BB142F" w:rsidP="00A25EB0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BB142F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____________________________________</w:t>
      </w:r>
      <w:r w:rsidRPr="00BB142F">
        <w:rPr>
          <w:bCs/>
          <w:sz w:val="28"/>
          <w:szCs w:val="28"/>
        </w:rPr>
        <w:t>_</w:t>
      </w:r>
      <w:r w:rsidRPr="00BB142F">
        <w:rPr>
          <w:sz w:val="28"/>
          <w:szCs w:val="28"/>
        </w:rPr>
        <w:t>, именуемый</w:t>
      </w:r>
    </w:p>
    <w:p w:rsidR="00A25EB0" w:rsidRPr="00A25EB0" w:rsidRDefault="00A25EB0" w:rsidP="00A25EB0">
      <w:pPr>
        <w:shd w:val="clear" w:color="auto" w:fill="FFFFFF"/>
        <w:spacing w:line="276" w:lineRule="auto"/>
        <w:jc w:val="center"/>
        <w:rPr>
          <w:sz w:val="16"/>
          <w:szCs w:val="16"/>
        </w:rPr>
      </w:pPr>
      <w:r w:rsidRPr="00A25EB0">
        <w:rPr>
          <w:sz w:val="16"/>
          <w:szCs w:val="16"/>
        </w:rPr>
        <w:t>(Фамилия, имя, отчество)</w:t>
      </w:r>
    </w:p>
    <w:p w:rsidR="00BB142F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t xml:space="preserve"> в дальнейшем «</w:t>
      </w:r>
      <w:r w:rsidRPr="00BB142F">
        <w:rPr>
          <w:bCs/>
          <w:sz w:val="28"/>
          <w:szCs w:val="28"/>
        </w:rPr>
        <w:t>Автор»</w:t>
      </w:r>
      <w:r w:rsidRPr="00BB142F">
        <w:rPr>
          <w:sz w:val="28"/>
          <w:szCs w:val="28"/>
        </w:rPr>
        <w:t xml:space="preserve">, с одной стороны, и </w:t>
      </w:r>
      <w:r w:rsidRPr="00BB142F">
        <w:rPr>
          <w:bCs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«Рязанский государственный агротехнологический университет имени </w:t>
      </w:r>
      <w:proofErr w:type="spellStart"/>
      <w:r w:rsidRPr="00BB142F">
        <w:rPr>
          <w:bCs/>
          <w:sz w:val="28"/>
          <w:szCs w:val="28"/>
        </w:rPr>
        <w:t>П.А.Костычева</w:t>
      </w:r>
      <w:proofErr w:type="spellEnd"/>
      <w:r w:rsidRPr="00BB142F">
        <w:rPr>
          <w:bCs/>
          <w:sz w:val="28"/>
          <w:szCs w:val="28"/>
        </w:rPr>
        <w:t>»</w:t>
      </w:r>
      <w:r w:rsidRPr="00BB142F">
        <w:rPr>
          <w:sz w:val="28"/>
          <w:szCs w:val="28"/>
        </w:rPr>
        <w:t>, именуемое в дальнейшем Организация, в лице</w:t>
      </w:r>
      <w:r>
        <w:rPr>
          <w:sz w:val="28"/>
          <w:szCs w:val="28"/>
        </w:rPr>
        <w:t xml:space="preserve"> ректора Николая Владимировича </w:t>
      </w:r>
      <w:proofErr w:type="spellStart"/>
      <w:r>
        <w:rPr>
          <w:sz w:val="28"/>
          <w:szCs w:val="28"/>
        </w:rPr>
        <w:t>Бышова</w:t>
      </w:r>
      <w:proofErr w:type="spellEnd"/>
      <w:r w:rsidRPr="00BB142F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Устава,</w:t>
      </w:r>
      <w:r w:rsidRPr="00BB142F">
        <w:rPr>
          <w:sz w:val="28"/>
          <w:szCs w:val="28"/>
        </w:rPr>
        <w:t xml:space="preserve"> с другой стороны, совместно именуемые Стороны, заключили настоящий договор (далее «Договор»), о нижеследующем:</w:t>
      </w:r>
    </w:p>
    <w:p w:rsidR="00BB142F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bCs/>
          <w:sz w:val="28"/>
          <w:szCs w:val="28"/>
          <w:u w:val="single"/>
        </w:rPr>
        <w:t>1. Предмет Договора</w:t>
      </w:r>
    </w:p>
    <w:p w:rsidR="00BB142F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t>1.1. </w:t>
      </w:r>
      <w:proofErr w:type="gramStart"/>
      <w:r w:rsidRPr="00295822">
        <w:rPr>
          <w:bCs/>
          <w:sz w:val="28"/>
          <w:szCs w:val="28"/>
        </w:rPr>
        <w:t>Автор</w:t>
      </w:r>
      <w:r w:rsidRPr="00BB142F">
        <w:rPr>
          <w:sz w:val="28"/>
          <w:szCs w:val="28"/>
        </w:rPr>
        <w:t xml:space="preserve"> предоставляет </w:t>
      </w:r>
      <w:r w:rsidRPr="003B40C7">
        <w:rPr>
          <w:bCs/>
          <w:sz w:val="28"/>
          <w:szCs w:val="28"/>
        </w:rPr>
        <w:t>на безвозмездной основе</w:t>
      </w:r>
      <w:r w:rsidRPr="003B40C7">
        <w:rPr>
          <w:sz w:val="28"/>
          <w:szCs w:val="28"/>
        </w:rPr>
        <w:t xml:space="preserve"> </w:t>
      </w:r>
      <w:r w:rsidR="00295822">
        <w:rPr>
          <w:sz w:val="28"/>
          <w:szCs w:val="28"/>
        </w:rPr>
        <w:t>Организации</w:t>
      </w:r>
      <w:r w:rsidRPr="003B40C7">
        <w:rPr>
          <w:bCs/>
          <w:sz w:val="28"/>
          <w:szCs w:val="28"/>
        </w:rPr>
        <w:t xml:space="preserve"> права</w:t>
      </w:r>
      <w:r w:rsidRPr="003B40C7">
        <w:rPr>
          <w:sz w:val="28"/>
          <w:szCs w:val="28"/>
        </w:rPr>
        <w:t xml:space="preserve"> </w:t>
      </w:r>
      <w:r w:rsidRPr="003B40C7">
        <w:rPr>
          <w:bCs/>
          <w:sz w:val="28"/>
          <w:szCs w:val="28"/>
        </w:rPr>
        <w:t>на издание и последующее распространение Произведений в печатном виде и использование электронных копий Произведений</w:t>
      </w:r>
      <w:r w:rsidRPr="00BB142F">
        <w:rPr>
          <w:sz w:val="28"/>
          <w:szCs w:val="28"/>
        </w:rPr>
        <w:t xml:space="preserve">, автором которых он является и указанных в п. 4 настоящего Договора (далее – </w:t>
      </w:r>
      <w:r w:rsidRPr="00295822">
        <w:rPr>
          <w:bCs/>
          <w:sz w:val="28"/>
          <w:szCs w:val="28"/>
        </w:rPr>
        <w:t>«Произведения»</w:t>
      </w:r>
      <w:r w:rsidRPr="00BB142F">
        <w:rPr>
          <w:sz w:val="28"/>
          <w:szCs w:val="28"/>
        </w:rPr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</w:t>
      </w:r>
      <w:proofErr w:type="gramEnd"/>
      <w:r w:rsidRPr="00BB142F">
        <w:rPr>
          <w:sz w:val="28"/>
          <w:szCs w:val="28"/>
        </w:rPr>
        <w:t xml:space="preserve">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  право на изготовление репринтных копий.</w:t>
      </w:r>
    </w:p>
    <w:p w:rsidR="00BB142F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t>1.2. </w:t>
      </w:r>
      <w:r w:rsidRPr="00295822">
        <w:rPr>
          <w:bCs/>
          <w:sz w:val="28"/>
          <w:szCs w:val="28"/>
        </w:rPr>
        <w:t>Автор</w:t>
      </w:r>
      <w:r w:rsidRPr="00BB142F">
        <w:rPr>
          <w:b/>
          <w:bCs/>
          <w:sz w:val="28"/>
          <w:szCs w:val="28"/>
        </w:rPr>
        <w:t xml:space="preserve"> </w:t>
      </w:r>
      <w:r w:rsidRPr="00BB142F">
        <w:rPr>
          <w:sz w:val="28"/>
          <w:szCs w:val="28"/>
        </w:rPr>
        <w:t>гарантирует, что</w:t>
      </w:r>
      <w:r w:rsidRPr="00BB142F">
        <w:rPr>
          <w:b/>
          <w:bCs/>
          <w:sz w:val="28"/>
          <w:szCs w:val="28"/>
        </w:rPr>
        <w:t xml:space="preserve"> </w:t>
      </w:r>
      <w:r w:rsidRPr="00BB142F">
        <w:rPr>
          <w:sz w:val="28"/>
          <w:szCs w:val="28"/>
        </w:rPr>
        <w:t xml:space="preserve">является  правообладателем исключительных прав на передаваемые </w:t>
      </w:r>
      <w:r w:rsidR="00295822" w:rsidRPr="00295822">
        <w:rPr>
          <w:bCs/>
          <w:sz w:val="28"/>
          <w:szCs w:val="28"/>
        </w:rPr>
        <w:t>Организации</w:t>
      </w:r>
      <w:r w:rsidR="00295822" w:rsidRPr="00BB142F">
        <w:rPr>
          <w:b/>
          <w:bCs/>
          <w:sz w:val="28"/>
          <w:szCs w:val="28"/>
        </w:rPr>
        <w:t xml:space="preserve"> </w:t>
      </w:r>
      <w:r w:rsidRPr="00BB142F">
        <w:rPr>
          <w:sz w:val="28"/>
          <w:szCs w:val="28"/>
        </w:rPr>
        <w:t>Произведения.</w:t>
      </w:r>
    </w:p>
    <w:p w:rsidR="00BB142F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t>1.3. Территория, на которой допускается использование прав на Произведения, не ограничена.</w:t>
      </w:r>
    </w:p>
    <w:p w:rsidR="00BB142F" w:rsidRPr="00295822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  <w:u w:val="single"/>
        </w:rPr>
      </w:pPr>
      <w:r w:rsidRPr="00295822">
        <w:rPr>
          <w:bCs/>
          <w:sz w:val="28"/>
          <w:szCs w:val="28"/>
          <w:u w:val="single"/>
        </w:rPr>
        <w:t>2. Права и обязанности Сторон</w:t>
      </w:r>
    </w:p>
    <w:p w:rsidR="00BB142F" w:rsidRPr="008B3F52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t>2.1. </w:t>
      </w:r>
      <w:r w:rsidRPr="008B3F52">
        <w:rPr>
          <w:bCs/>
          <w:sz w:val="28"/>
          <w:szCs w:val="28"/>
        </w:rPr>
        <w:t>Автор</w:t>
      </w:r>
      <w:r w:rsidRPr="008B3F52">
        <w:rPr>
          <w:sz w:val="28"/>
          <w:szCs w:val="28"/>
        </w:rPr>
        <w:t xml:space="preserve"> </w:t>
      </w:r>
      <w:r w:rsidRPr="008B3F52">
        <w:rPr>
          <w:bCs/>
          <w:sz w:val="28"/>
          <w:szCs w:val="28"/>
        </w:rPr>
        <w:t xml:space="preserve">предоставляет </w:t>
      </w:r>
      <w:r w:rsidR="00295822" w:rsidRPr="008B3F52">
        <w:rPr>
          <w:bCs/>
          <w:sz w:val="28"/>
          <w:szCs w:val="28"/>
        </w:rPr>
        <w:t xml:space="preserve">Организации </w:t>
      </w:r>
      <w:r w:rsidRPr="008B3F52">
        <w:rPr>
          <w:bCs/>
          <w:sz w:val="28"/>
          <w:szCs w:val="28"/>
        </w:rPr>
        <w:t>неисключительные права на Произведения на срок 10 (</w:t>
      </w:r>
      <w:r w:rsidR="008B3F52" w:rsidRPr="008B3F52">
        <w:rPr>
          <w:bCs/>
          <w:sz w:val="28"/>
          <w:szCs w:val="28"/>
        </w:rPr>
        <w:t>десять</w:t>
      </w:r>
      <w:r w:rsidRPr="008B3F52">
        <w:rPr>
          <w:bCs/>
          <w:sz w:val="28"/>
          <w:szCs w:val="28"/>
        </w:rPr>
        <w:t>) лет.</w:t>
      </w:r>
    </w:p>
    <w:p w:rsidR="00BB142F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t xml:space="preserve"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 действия неисключительных прав </w:t>
      </w:r>
      <w:r w:rsidRPr="00BB142F">
        <w:rPr>
          <w:b/>
          <w:bCs/>
          <w:sz w:val="28"/>
          <w:szCs w:val="28"/>
        </w:rPr>
        <w:t xml:space="preserve"> </w:t>
      </w:r>
      <w:r w:rsidR="008B3F52" w:rsidRPr="008B3F52">
        <w:rPr>
          <w:bCs/>
          <w:sz w:val="28"/>
          <w:szCs w:val="28"/>
        </w:rPr>
        <w:t>Организации</w:t>
      </w:r>
      <w:r w:rsidR="008B3F52" w:rsidRPr="00BB142F">
        <w:rPr>
          <w:sz w:val="28"/>
          <w:szCs w:val="28"/>
        </w:rPr>
        <w:t xml:space="preserve"> </w:t>
      </w:r>
      <w:r w:rsidRPr="00BB142F">
        <w:rPr>
          <w:sz w:val="28"/>
          <w:szCs w:val="28"/>
        </w:rPr>
        <w:t>на Произведения автоматически пролонгируется на аналогичный срок. Количество пролонгаций не ограничено.</w:t>
      </w:r>
    </w:p>
    <w:p w:rsidR="00BB142F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t>2.2. </w:t>
      </w:r>
      <w:r w:rsidR="008B3F52" w:rsidRPr="008B3F52">
        <w:rPr>
          <w:bCs/>
          <w:sz w:val="28"/>
          <w:szCs w:val="28"/>
        </w:rPr>
        <w:t>Организации</w:t>
      </w:r>
      <w:r w:rsidR="008B3F52" w:rsidRPr="00BB142F">
        <w:rPr>
          <w:sz w:val="28"/>
          <w:szCs w:val="28"/>
        </w:rPr>
        <w:t xml:space="preserve"> </w:t>
      </w:r>
      <w:r w:rsidRPr="00BB142F">
        <w:rPr>
          <w:sz w:val="28"/>
          <w:szCs w:val="28"/>
        </w:rPr>
        <w:t>имеет право передать на договорных условиях частично или полностью полученные по настоящему Договору права третьим лицам.</w:t>
      </w:r>
    </w:p>
    <w:p w:rsidR="00BB142F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lastRenderedPageBreak/>
        <w:t>2.3. </w:t>
      </w:r>
      <w:r w:rsidR="008B3F52" w:rsidRPr="008B3F52">
        <w:rPr>
          <w:bCs/>
          <w:sz w:val="28"/>
          <w:szCs w:val="28"/>
        </w:rPr>
        <w:t>Организации</w:t>
      </w:r>
      <w:r w:rsidR="008B3F52" w:rsidRPr="00BB142F">
        <w:rPr>
          <w:b/>
          <w:bCs/>
          <w:sz w:val="28"/>
          <w:szCs w:val="28"/>
        </w:rPr>
        <w:t xml:space="preserve"> </w:t>
      </w:r>
      <w:r w:rsidRPr="00BB142F">
        <w:rPr>
          <w:sz w:val="28"/>
          <w:szCs w:val="28"/>
        </w:rPr>
        <w:t xml:space="preserve">обязуется соблюдать предусмотренные действующим законодательством  права </w:t>
      </w:r>
      <w:r w:rsidRPr="008B3F52">
        <w:rPr>
          <w:bCs/>
          <w:sz w:val="28"/>
          <w:szCs w:val="28"/>
        </w:rPr>
        <w:t>Автора</w:t>
      </w:r>
      <w:r w:rsidRPr="00BB142F">
        <w:rPr>
          <w:b/>
          <w:bCs/>
          <w:sz w:val="28"/>
          <w:szCs w:val="28"/>
        </w:rPr>
        <w:t xml:space="preserve"> </w:t>
      </w:r>
      <w:r w:rsidRPr="00BB142F">
        <w:rPr>
          <w:sz w:val="28"/>
          <w:szCs w:val="28"/>
        </w:rPr>
        <w:t>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BB142F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t>2.4. </w:t>
      </w:r>
      <w:r w:rsidR="008B3F52" w:rsidRPr="008B3F52">
        <w:rPr>
          <w:bCs/>
          <w:sz w:val="28"/>
          <w:szCs w:val="28"/>
        </w:rPr>
        <w:t>Организации</w:t>
      </w:r>
      <w:r w:rsidR="008B3F52" w:rsidRPr="00BB142F">
        <w:rPr>
          <w:sz w:val="28"/>
          <w:szCs w:val="28"/>
        </w:rPr>
        <w:t xml:space="preserve"> </w:t>
      </w:r>
      <w:r w:rsidRPr="00BB142F">
        <w:rPr>
          <w:sz w:val="28"/>
          <w:szCs w:val="28"/>
        </w:rPr>
        <w:t>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 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</w:t>
      </w:r>
      <w:proofErr w:type="gramStart"/>
      <w:r w:rsidRPr="00BB142F">
        <w:rPr>
          <w:sz w:val="28"/>
          <w:szCs w:val="28"/>
        </w:rPr>
        <w:t>ств тр</w:t>
      </w:r>
      <w:proofErr w:type="gramEnd"/>
      <w:r w:rsidRPr="00BB142F">
        <w:rPr>
          <w:sz w:val="28"/>
          <w:szCs w:val="28"/>
        </w:rPr>
        <w:t>етьего лица перед конечными пользователями.</w:t>
      </w:r>
    </w:p>
    <w:p w:rsidR="00BB142F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t>2.5. </w:t>
      </w:r>
      <w:r w:rsidR="008B3F52" w:rsidRPr="008B3F52">
        <w:rPr>
          <w:bCs/>
          <w:sz w:val="28"/>
          <w:szCs w:val="28"/>
        </w:rPr>
        <w:t>Организации</w:t>
      </w:r>
      <w:r w:rsidR="008B3F52" w:rsidRPr="00BB142F">
        <w:rPr>
          <w:sz w:val="28"/>
          <w:szCs w:val="28"/>
        </w:rPr>
        <w:t xml:space="preserve"> </w:t>
      </w:r>
      <w:r w:rsidRPr="00BB142F">
        <w:rPr>
          <w:sz w:val="28"/>
          <w:szCs w:val="28"/>
        </w:rPr>
        <w:t>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BB142F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t>2.6. </w:t>
      </w:r>
      <w:r w:rsidR="008B3F52" w:rsidRPr="008B3F52">
        <w:rPr>
          <w:bCs/>
          <w:sz w:val="28"/>
          <w:szCs w:val="28"/>
        </w:rPr>
        <w:t>Организации</w:t>
      </w:r>
      <w:r w:rsidR="008B3F52" w:rsidRPr="00BB142F">
        <w:rPr>
          <w:sz w:val="28"/>
          <w:szCs w:val="28"/>
        </w:rPr>
        <w:t xml:space="preserve"> </w:t>
      </w:r>
      <w:r w:rsidRPr="00BB142F">
        <w:rPr>
          <w:sz w:val="28"/>
          <w:szCs w:val="28"/>
        </w:rPr>
        <w:t>имеет право на переработку Произведений в рамках, оправдываемых целью извлечения метаданных.</w:t>
      </w:r>
    </w:p>
    <w:p w:rsidR="00BB142F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t>2.7. </w:t>
      </w:r>
      <w:r w:rsidR="008B3F52" w:rsidRPr="008B3F52">
        <w:rPr>
          <w:bCs/>
          <w:sz w:val="28"/>
          <w:szCs w:val="28"/>
        </w:rPr>
        <w:t>Организации</w:t>
      </w:r>
      <w:r w:rsidR="008B3F52" w:rsidRPr="00BB142F">
        <w:rPr>
          <w:sz w:val="28"/>
          <w:szCs w:val="28"/>
        </w:rPr>
        <w:t xml:space="preserve"> </w:t>
      </w:r>
      <w:r w:rsidRPr="00BB142F">
        <w:rPr>
          <w:sz w:val="28"/>
          <w:szCs w:val="28"/>
        </w:rPr>
        <w:t xml:space="preserve">не </w:t>
      </w:r>
      <w:proofErr w:type="gramStart"/>
      <w:r w:rsidRPr="00BB142F">
        <w:rPr>
          <w:sz w:val="28"/>
          <w:szCs w:val="28"/>
        </w:rPr>
        <w:t xml:space="preserve">предоставляет </w:t>
      </w:r>
      <w:r w:rsidRPr="008B3F52">
        <w:rPr>
          <w:bCs/>
          <w:sz w:val="28"/>
          <w:szCs w:val="28"/>
        </w:rPr>
        <w:t>Автору</w:t>
      </w:r>
      <w:r w:rsidRPr="00BB142F">
        <w:rPr>
          <w:sz w:val="28"/>
          <w:szCs w:val="28"/>
        </w:rPr>
        <w:t xml:space="preserve"> отчеты</w:t>
      </w:r>
      <w:proofErr w:type="gramEnd"/>
      <w:r w:rsidRPr="00BB142F">
        <w:rPr>
          <w:sz w:val="28"/>
          <w:szCs w:val="28"/>
        </w:rPr>
        <w:t xml:space="preserve"> об использовании Произведения.</w:t>
      </w:r>
    </w:p>
    <w:p w:rsidR="00BB142F" w:rsidRPr="008B3F52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t>2.8. </w:t>
      </w:r>
      <w:r w:rsidRPr="008B3F52">
        <w:rPr>
          <w:bCs/>
          <w:sz w:val="28"/>
          <w:szCs w:val="28"/>
        </w:rPr>
        <w:t xml:space="preserve"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</w:t>
      </w:r>
      <w:r w:rsidR="008B3F52" w:rsidRPr="008B3F52">
        <w:rPr>
          <w:bCs/>
          <w:sz w:val="28"/>
          <w:szCs w:val="28"/>
        </w:rPr>
        <w:t>Организации</w:t>
      </w:r>
      <w:r w:rsidRPr="008B3F52">
        <w:rPr>
          <w:sz w:val="28"/>
          <w:szCs w:val="28"/>
        </w:rPr>
        <w:t>.</w:t>
      </w:r>
    </w:p>
    <w:p w:rsidR="00BB142F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t>2.9. </w:t>
      </w:r>
      <w:proofErr w:type="gramStart"/>
      <w:r w:rsidRPr="008B3F52">
        <w:rPr>
          <w:bCs/>
          <w:sz w:val="28"/>
          <w:szCs w:val="28"/>
        </w:rPr>
        <w:t>Стороны</w:t>
      </w:r>
      <w:r w:rsidRPr="00BB142F">
        <w:rPr>
          <w:b/>
          <w:bCs/>
          <w:sz w:val="28"/>
          <w:szCs w:val="28"/>
        </w:rPr>
        <w:t xml:space="preserve"> </w:t>
      </w:r>
      <w:r w:rsidRPr="00BB142F">
        <w:rPr>
          <w:sz w:val="28"/>
          <w:szCs w:val="28"/>
        </w:rPr>
        <w:t xml:space="preserve">договорились, что в соответствии со ст. 160  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</w:t>
      </w:r>
      <w:r w:rsidRPr="008B3F52">
        <w:rPr>
          <w:bCs/>
          <w:sz w:val="28"/>
          <w:szCs w:val="28"/>
        </w:rPr>
        <w:t>Стороны</w:t>
      </w:r>
      <w:r w:rsidRPr="00BB142F">
        <w:rPr>
          <w:sz w:val="28"/>
          <w:szCs w:val="28"/>
        </w:rPr>
        <w:t xml:space="preserve"> или оригинальный документ.</w:t>
      </w:r>
      <w:proofErr w:type="gramEnd"/>
      <w:r w:rsidRPr="00BB142F">
        <w:rPr>
          <w:sz w:val="28"/>
          <w:szCs w:val="28"/>
        </w:rPr>
        <w:t xml:space="preserve"> Факсимильные (электронные) копии документов действительны и имеют равную юридическую силу наряду с </w:t>
      </w:r>
      <w:proofErr w:type="gramStart"/>
      <w:r w:rsidRPr="00BB142F">
        <w:rPr>
          <w:sz w:val="28"/>
          <w:szCs w:val="28"/>
        </w:rPr>
        <w:t>подлинными</w:t>
      </w:r>
      <w:proofErr w:type="gramEnd"/>
      <w:r w:rsidRPr="00BB142F">
        <w:rPr>
          <w:sz w:val="28"/>
          <w:szCs w:val="28"/>
        </w:rPr>
        <w:t>. В соответствии со ст.</w:t>
      </w:r>
      <w:r w:rsidR="008B3F52">
        <w:rPr>
          <w:sz w:val="28"/>
          <w:szCs w:val="28"/>
        </w:rPr>
        <w:t xml:space="preserve"> </w:t>
      </w:r>
      <w:r w:rsidRPr="00BB142F">
        <w:rPr>
          <w:sz w:val="28"/>
          <w:szCs w:val="28"/>
        </w:rPr>
        <w:t>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BB142F" w:rsidRPr="008B3F52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3F52">
        <w:rPr>
          <w:bCs/>
          <w:sz w:val="28"/>
          <w:szCs w:val="28"/>
          <w:u w:val="single"/>
        </w:rPr>
        <w:t>3. Ответственность сторон</w:t>
      </w:r>
    </w:p>
    <w:p w:rsidR="00BB142F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t>3.1. </w:t>
      </w:r>
      <w:r w:rsidRPr="008B3F52">
        <w:rPr>
          <w:bCs/>
          <w:sz w:val="28"/>
          <w:szCs w:val="28"/>
        </w:rPr>
        <w:t>Стороны</w:t>
      </w:r>
      <w:r w:rsidRPr="00BB142F">
        <w:rPr>
          <w:b/>
          <w:bCs/>
          <w:sz w:val="28"/>
          <w:szCs w:val="28"/>
        </w:rPr>
        <w:t xml:space="preserve"> </w:t>
      </w:r>
      <w:r w:rsidRPr="00BB142F">
        <w:rPr>
          <w:sz w:val="28"/>
          <w:szCs w:val="28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BB142F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t xml:space="preserve">3.2. Ответственность </w:t>
      </w:r>
      <w:r w:rsidRPr="008B3F52">
        <w:rPr>
          <w:bCs/>
          <w:sz w:val="28"/>
          <w:szCs w:val="28"/>
        </w:rPr>
        <w:t>Автора</w:t>
      </w:r>
      <w:r w:rsidRPr="00BB142F">
        <w:rPr>
          <w:b/>
          <w:bCs/>
          <w:sz w:val="28"/>
          <w:szCs w:val="28"/>
        </w:rPr>
        <w:t xml:space="preserve"> </w:t>
      </w:r>
      <w:r w:rsidRPr="00BB142F">
        <w:rPr>
          <w:sz w:val="28"/>
          <w:szCs w:val="28"/>
        </w:rPr>
        <w:t xml:space="preserve">по Договору  ограничена суммой реального ущерба, причиненного </w:t>
      </w:r>
      <w:r w:rsidR="008B3F52" w:rsidRPr="008B3F52">
        <w:rPr>
          <w:bCs/>
          <w:sz w:val="28"/>
          <w:szCs w:val="28"/>
        </w:rPr>
        <w:t>Организации</w:t>
      </w:r>
      <w:r w:rsidRPr="00BB142F">
        <w:rPr>
          <w:sz w:val="28"/>
          <w:szCs w:val="28"/>
        </w:rPr>
        <w:t>.</w:t>
      </w:r>
    </w:p>
    <w:p w:rsidR="00BB142F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t>3.3. </w:t>
      </w:r>
      <w:proofErr w:type="gramStart"/>
      <w:r w:rsidRPr="00BB142F">
        <w:rPr>
          <w:sz w:val="28"/>
          <w:szCs w:val="28"/>
        </w:rPr>
        <w:t xml:space="preserve">В случае предъявления к </w:t>
      </w:r>
      <w:r w:rsidR="008B3F52" w:rsidRPr="008B3F52">
        <w:rPr>
          <w:bCs/>
          <w:sz w:val="28"/>
          <w:szCs w:val="28"/>
        </w:rPr>
        <w:t>Организации</w:t>
      </w:r>
      <w:r w:rsidR="008B3F52" w:rsidRPr="00BB142F">
        <w:rPr>
          <w:sz w:val="28"/>
          <w:szCs w:val="28"/>
        </w:rPr>
        <w:t xml:space="preserve"> </w:t>
      </w:r>
      <w:r w:rsidRPr="00BB142F">
        <w:rPr>
          <w:sz w:val="28"/>
          <w:szCs w:val="28"/>
        </w:rPr>
        <w:t xml:space="preserve">претензий или исковых требований о защите авторских прав со стороны третьих лиц (авторов, иных правообладателей </w:t>
      </w:r>
      <w:r w:rsidRPr="00BB142F">
        <w:rPr>
          <w:sz w:val="28"/>
          <w:szCs w:val="28"/>
        </w:rPr>
        <w:lastRenderedPageBreak/>
        <w:t xml:space="preserve">или их представителей), связанных с нарушением </w:t>
      </w:r>
      <w:r w:rsidRPr="008B3F52">
        <w:rPr>
          <w:bCs/>
          <w:sz w:val="28"/>
          <w:szCs w:val="28"/>
        </w:rPr>
        <w:t>Автором</w:t>
      </w:r>
      <w:r w:rsidRPr="00BB142F">
        <w:rPr>
          <w:sz w:val="28"/>
          <w:szCs w:val="28"/>
        </w:rPr>
        <w:t xml:space="preserve"> исключительных прав на Произведения, указанные в п. 4 настоящего Договора, </w:t>
      </w:r>
      <w:r w:rsidRPr="008B3F52">
        <w:rPr>
          <w:bCs/>
          <w:sz w:val="28"/>
          <w:szCs w:val="28"/>
        </w:rPr>
        <w:t>Автор</w:t>
      </w:r>
      <w:r w:rsidRPr="00BB142F">
        <w:rPr>
          <w:sz w:val="28"/>
          <w:szCs w:val="28"/>
        </w:rPr>
        <w:t xml:space="preserve"> обязуется обеспечить </w:t>
      </w:r>
      <w:r w:rsidR="008B3F52" w:rsidRPr="008B3F52">
        <w:rPr>
          <w:bCs/>
          <w:sz w:val="28"/>
          <w:szCs w:val="28"/>
        </w:rPr>
        <w:t>Организации</w:t>
      </w:r>
      <w:r w:rsidR="008B3F52" w:rsidRPr="00BB142F">
        <w:rPr>
          <w:sz w:val="28"/>
          <w:szCs w:val="28"/>
        </w:rPr>
        <w:t xml:space="preserve"> </w:t>
      </w:r>
      <w:r w:rsidRPr="00BB142F">
        <w:rPr>
          <w:sz w:val="28"/>
          <w:szCs w:val="28"/>
        </w:rPr>
        <w:t>необходимыми документами, оказать содействие в ведении переговоров с данными лицами.</w:t>
      </w:r>
      <w:proofErr w:type="gramEnd"/>
    </w:p>
    <w:p w:rsidR="00BB142F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t xml:space="preserve">3.4. Во всем, что не предусмотрено настоящим Договором, </w:t>
      </w:r>
      <w:r w:rsidRPr="008B3F52">
        <w:rPr>
          <w:bCs/>
          <w:sz w:val="28"/>
          <w:szCs w:val="28"/>
        </w:rPr>
        <w:t>Стороны</w:t>
      </w:r>
      <w:r w:rsidRPr="00BB142F">
        <w:rPr>
          <w:sz w:val="28"/>
          <w:szCs w:val="28"/>
        </w:rPr>
        <w:t xml:space="preserve"> руководствуются нормами действующего законодательства РФ.</w:t>
      </w:r>
    </w:p>
    <w:p w:rsidR="00BB142F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t xml:space="preserve">3.5. Настоящий Договор составлен в двух экземплярах, имеющих равную юридическую силу, по одному для каждой из </w:t>
      </w:r>
      <w:r w:rsidRPr="008B3F52">
        <w:rPr>
          <w:bCs/>
          <w:sz w:val="28"/>
          <w:szCs w:val="28"/>
        </w:rPr>
        <w:t>Сторон</w:t>
      </w:r>
      <w:r w:rsidRPr="00BB142F">
        <w:rPr>
          <w:sz w:val="28"/>
          <w:szCs w:val="28"/>
        </w:rPr>
        <w:t>.</w:t>
      </w:r>
    </w:p>
    <w:p w:rsidR="00BB142F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t> </w:t>
      </w:r>
    </w:p>
    <w:p w:rsidR="008B3F52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3F52">
        <w:rPr>
          <w:bCs/>
          <w:sz w:val="28"/>
          <w:szCs w:val="28"/>
          <w:u w:val="single"/>
        </w:rPr>
        <w:t>4. Перечень Произведений</w:t>
      </w:r>
    </w:p>
    <w:p w:rsidR="00B7178B" w:rsidRPr="00B7178B" w:rsidRDefault="00B7178B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78B" w:rsidRPr="00B7178B" w:rsidRDefault="00B7178B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B142F" w:rsidRPr="008B3F52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3F52">
        <w:rPr>
          <w:bCs/>
          <w:sz w:val="28"/>
          <w:szCs w:val="28"/>
          <w:u w:val="single"/>
        </w:rPr>
        <w:t>5. Реквизиты Сторон</w:t>
      </w:r>
    </w:p>
    <w:p w:rsidR="00BB142F" w:rsidRPr="00BB142F" w:rsidRDefault="00BB142F" w:rsidP="008B3F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142F">
        <w:rPr>
          <w:sz w:val="28"/>
          <w:szCs w:val="28"/>
        </w:rPr>
        <w:t>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962"/>
        <w:gridCol w:w="4962"/>
      </w:tblGrid>
      <w:tr w:rsidR="00BB142F" w:rsidRPr="00BB142F" w:rsidTr="00F43189">
        <w:trPr>
          <w:tblCellSpacing w:w="0" w:type="dxa"/>
        </w:trPr>
        <w:tc>
          <w:tcPr>
            <w:tcW w:w="2500" w:type="pct"/>
          </w:tcPr>
          <w:p w:rsidR="008B3F52" w:rsidRDefault="008B3F52" w:rsidP="008B3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профессионального образования «Рязанский государственный агротехнологический университет имени </w:t>
            </w:r>
            <w:proofErr w:type="spellStart"/>
            <w:r>
              <w:rPr>
                <w:sz w:val="22"/>
                <w:szCs w:val="22"/>
              </w:rPr>
              <w:t>П.А.Костычева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B3F52" w:rsidRDefault="008B3F52" w:rsidP="008B3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390044, Рязанская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Рязань, ул. </w:t>
            </w:r>
            <w:proofErr w:type="spellStart"/>
            <w:r>
              <w:rPr>
                <w:sz w:val="22"/>
                <w:szCs w:val="22"/>
              </w:rPr>
              <w:t>Костычева</w:t>
            </w:r>
            <w:proofErr w:type="spellEnd"/>
            <w:r>
              <w:rPr>
                <w:sz w:val="22"/>
                <w:szCs w:val="22"/>
              </w:rPr>
              <w:t>, д. 1</w:t>
            </w:r>
          </w:p>
          <w:p w:rsidR="008B3F52" w:rsidRDefault="008B3F52" w:rsidP="008B3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6229000643 КПП 622901001</w:t>
            </w:r>
          </w:p>
          <w:p w:rsidR="008B3F52" w:rsidRDefault="008B3F52" w:rsidP="008B3F5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\с</w:t>
            </w:r>
            <w:proofErr w:type="spellEnd"/>
            <w:r>
              <w:rPr>
                <w:sz w:val="22"/>
                <w:szCs w:val="22"/>
              </w:rPr>
              <w:t xml:space="preserve"> 40501810700002000002 в Отделении Рязань г. Рязань</w:t>
            </w:r>
          </w:p>
          <w:p w:rsidR="008B3F52" w:rsidRDefault="008B3F52" w:rsidP="008B3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046126001</w:t>
            </w:r>
          </w:p>
          <w:p w:rsidR="005200B0" w:rsidRDefault="008B3F52" w:rsidP="008B3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ОКТОМО 61701000 ОКПО 00493480 </w:t>
            </w:r>
          </w:p>
          <w:p w:rsidR="008B3F52" w:rsidRDefault="008B3F52" w:rsidP="008B3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102 620 107 4998</w:t>
            </w:r>
          </w:p>
          <w:p w:rsidR="008B3F52" w:rsidRDefault="008B3F52" w:rsidP="008B3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КПС 00000000000000000130</w:t>
            </w:r>
          </w:p>
          <w:p w:rsidR="00BB142F" w:rsidRPr="00BB142F" w:rsidRDefault="00BB142F" w:rsidP="008B3F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8B3F52" w:rsidRDefault="00BB142F" w:rsidP="008B3F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142F">
              <w:rPr>
                <w:sz w:val="28"/>
                <w:szCs w:val="28"/>
              </w:rPr>
              <w:t> </w:t>
            </w:r>
            <w:r w:rsidR="008B3F52">
              <w:rPr>
                <w:sz w:val="28"/>
                <w:szCs w:val="28"/>
              </w:rPr>
              <w:t>__________________________________</w:t>
            </w:r>
          </w:p>
          <w:p w:rsidR="008B3F52" w:rsidRPr="008B3F52" w:rsidRDefault="008B3F52" w:rsidP="008B3F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B3F52">
              <w:rPr>
                <w:sz w:val="16"/>
                <w:szCs w:val="16"/>
              </w:rPr>
              <w:t>(ФИО)</w:t>
            </w:r>
          </w:p>
          <w:p w:rsidR="008B3F52" w:rsidRDefault="008B3F52" w:rsidP="008B3F5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8B3F52" w:rsidRPr="008B3F52" w:rsidRDefault="008B3F52" w:rsidP="008B3F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B3F5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ИНН</w:t>
            </w:r>
            <w:r w:rsidRPr="008B3F52">
              <w:rPr>
                <w:sz w:val="16"/>
                <w:szCs w:val="16"/>
              </w:rPr>
              <w:t>)</w:t>
            </w:r>
          </w:p>
          <w:p w:rsidR="00C83867" w:rsidRDefault="00C83867" w:rsidP="00C838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C83867" w:rsidRPr="008B3F52" w:rsidRDefault="00C83867" w:rsidP="00C8386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B3F5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Страховое свидетельство</w:t>
            </w:r>
            <w:r w:rsidRPr="008B3F52">
              <w:rPr>
                <w:sz w:val="16"/>
                <w:szCs w:val="16"/>
              </w:rPr>
              <w:t>)</w:t>
            </w:r>
          </w:p>
          <w:p w:rsidR="008B3F52" w:rsidRDefault="008B3F52" w:rsidP="008B3F5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8B3F52" w:rsidRPr="008B3F52" w:rsidRDefault="008B3F52" w:rsidP="008B3F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B3F5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Паспортные данные</w:t>
            </w:r>
            <w:r w:rsidRPr="008B3F52">
              <w:rPr>
                <w:sz w:val="16"/>
                <w:szCs w:val="16"/>
              </w:rPr>
              <w:t>)</w:t>
            </w:r>
          </w:p>
          <w:p w:rsidR="008B3F52" w:rsidRDefault="008B3F52" w:rsidP="008B3F5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8B3F52" w:rsidRPr="008B3F52" w:rsidRDefault="008B3F52" w:rsidP="008B3F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B3F5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адрес регистрации</w:t>
            </w:r>
            <w:r w:rsidRPr="008B3F52">
              <w:rPr>
                <w:sz w:val="16"/>
                <w:szCs w:val="16"/>
              </w:rPr>
              <w:t>)</w:t>
            </w:r>
          </w:p>
          <w:p w:rsidR="008B3F52" w:rsidRDefault="008B3F52" w:rsidP="008B3F5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8B3F52" w:rsidRPr="008B3F52" w:rsidRDefault="008B3F52" w:rsidP="008B3F5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B3F5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телефон</w:t>
            </w:r>
            <w:r w:rsidRPr="008B3F52">
              <w:rPr>
                <w:sz w:val="16"/>
                <w:szCs w:val="16"/>
              </w:rPr>
              <w:t>)</w:t>
            </w:r>
          </w:p>
          <w:p w:rsidR="00BB142F" w:rsidRPr="00BB142F" w:rsidRDefault="00BB142F" w:rsidP="008B3F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B3F52" w:rsidRPr="00BB142F" w:rsidTr="00F43189">
        <w:trPr>
          <w:tblCellSpacing w:w="0" w:type="dxa"/>
        </w:trPr>
        <w:tc>
          <w:tcPr>
            <w:tcW w:w="2500" w:type="pct"/>
          </w:tcPr>
          <w:p w:rsidR="008B3F52" w:rsidRDefault="008B3F52" w:rsidP="008B3F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 ФГБОУ ВПО РГАТУ</w:t>
            </w:r>
          </w:p>
        </w:tc>
        <w:tc>
          <w:tcPr>
            <w:tcW w:w="2500" w:type="pct"/>
          </w:tcPr>
          <w:p w:rsidR="008B3F52" w:rsidRPr="00BB142F" w:rsidRDefault="008B3F52" w:rsidP="008B3F5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B3F52" w:rsidRPr="00BB142F" w:rsidTr="00F43189">
        <w:trPr>
          <w:tblCellSpacing w:w="0" w:type="dxa"/>
        </w:trPr>
        <w:tc>
          <w:tcPr>
            <w:tcW w:w="2500" w:type="pct"/>
          </w:tcPr>
          <w:p w:rsidR="008B3F52" w:rsidRDefault="008B3F52" w:rsidP="008B3F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B3F52" w:rsidRDefault="008B3F52" w:rsidP="008B3F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B3F52" w:rsidRDefault="008B3F52" w:rsidP="008B3F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B3F52" w:rsidRDefault="008B3F52" w:rsidP="008B3F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Pr="00B52978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Бышов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52978">
              <w:rPr>
                <w:sz w:val="22"/>
                <w:szCs w:val="22"/>
              </w:rPr>
              <w:t>/</w:t>
            </w:r>
          </w:p>
        </w:tc>
        <w:tc>
          <w:tcPr>
            <w:tcW w:w="2500" w:type="pct"/>
          </w:tcPr>
          <w:p w:rsidR="00B7178B" w:rsidRDefault="00B7178B" w:rsidP="008B3F5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B7178B" w:rsidRDefault="00B7178B" w:rsidP="008B3F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7178B" w:rsidRDefault="00B7178B" w:rsidP="008B3F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B3F52" w:rsidRPr="00BB142F" w:rsidRDefault="00B7178B" w:rsidP="00B717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  <w:r w:rsidRPr="00B52978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И.О. Фамилия </w:t>
            </w:r>
            <w:r w:rsidRPr="00B52978">
              <w:rPr>
                <w:sz w:val="22"/>
                <w:szCs w:val="22"/>
              </w:rPr>
              <w:t>/</w:t>
            </w:r>
          </w:p>
        </w:tc>
      </w:tr>
    </w:tbl>
    <w:p w:rsidR="00BB142F" w:rsidRPr="00BB142F" w:rsidRDefault="00BB142F" w:rsidP="008B3F52">
      <w:pPr>
        <w:spacing w:line="276" w:lineRule="auto"/>
        <w:jc w:val="both"/>
        <w:rPr>
          <w:sz w:val="28"/>
          <w:szCs w:val="28"/>
        </w:rPr>
      </w:pPr>
    </w:p>
    <w:p w:rsidR="006E2AEE" w:rsidRPr="00BB142F" w:rsidRDefault="006E2AEE" w:rsidP="008B3F5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E2AEE" w:rsidRPr="00BB142F" w:rsidRDefault="006E2AEE" w:rsidP="008B3F5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946BF" w:rsidRDefault="00D946B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46BF" w:rsidRPr="00F50AE8" w:rsidRDefault="00D946BF" w:rsidP="00D946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СОГЛАШЕНИЕ СОАВТОРОВ </w:t>
      </w:r>
    </w:p>
    <w:p w:rsidR="00D946BF" w:rsidRPr="00F50AE8" w:rsidRDefault="00D946BF" w:rsidP="00D94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6BF" w:rsidRPr="00F50AE8" w:rsidRDefault="00D946BF" w:rsidP="00D946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0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946BF" w:rsidRPr="00F50AE8" w:rsidRDefault="00D946BF" w:rsidP="00D9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E8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соавтора)</w:t>
      </w:r>
    </w:p>
    <w:p w:rsidR="00D946BF" w:rsidRPr="00F50AE8" w:rsidRDefault="00D946BF" w:rsidP="00D9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6BF" w:rsidRPr="00F50AE8" w:rsidRDefault="00D946BF" w:rsidP="00D9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E8">
        <w:rPr>
          <w:rFonts w:ascii="Times New Roman" w:hAnsi="Times New Roman" w:cs="Times New Roman"/>
          <w:sz w:val="24"/>
          <w:szCs w:val="24"/>
        </w:rPr>
        <w:t>имен</w:t>
      </w:r>
      <w:r>
        <w:rPr>
          <w:rFonts w:ascii="Times New Roman" w:hAnsi="Times New Roman" w:cs="Times New Roman"/>
          <w:sz w:val="24"/>
          <w:szCs w:val="24"/>
        </w:rPr>
        <w:t>уемый   в    дальнейшем   -   «Соавтор 1»</w:t>
      </w:r>
      <w:r w:rsidRPr="00F50AE8">
        <w:rPr>
          <w:rFonts w:ascii="Times New Roman" w:hAnsi="Times New Roman" w:cs="Times New Roman"/>
          <w:sz w:val="24"/>
          <w:szCs w:val="24"/>
        </w:rPr>
        <w:t>,    с   одной    стороны,    и</w:t>
      </w:r>
    </w:p>
    <w:p w:rsidR="00D946BF" w:rsidRPr="00F50AE8" w:rsidRDefault="00D946BF" w:rsidP="00D9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946BF" w:rsidRPr="00F50AE8" w:rsidRDefault="00D946BF" w:rsidP="00D9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E8">
        <w:rPr>
          <w:rFonts w:ascii="Times New Roman" w:hAnsi="Times New Roman" w:cs="Times New Roman"/>
          <w:sz w:val="24"/>
          <w:szCs w:val="24"/>
        </w:rPr>
        <w:t xml:space="preserve">                     (фамили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0AE8">
        <w:rPr>
          <w:rFonts w:ascii="Times New Roman" w:hAnsi="Times New Roman" w:cs="Times New Roman"/>
          <w:sz w:val="24"/>
          <w:szCs w:val="24"/>
        </w:rPr>
        <w:t>, им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F50AE8">
        <w:rPr>
          <w:rFonts w:ascii="Times New Roman" w:hAnsi="Times New Roman" w:cs="Times New Roman"/>
          <w:sz w:val="24"/>
          <w:szCs w:val="24"/>
        </w:rPr>
        <w:t>, отчеств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0AE8">
        <w:rPr>
          <w:rFonts w:ascii="Times New Roman" w:hAnsi="Times New Roman" w:cs="Times New Roman"/>
          <w:sz w:val="24"/>
          <w:szCs w:val="24"/>
        </w:rPr>
        <w:t xml:space="preserve"> соавтор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50AE8">
        <w:rPr>
          <w:rFonts w:ascii="Times New Roman" w:hAnsi="Times New Roman" w:cs="Times New Roman"/>
          <w:sz w:val="24"/>
          <w:szCs w:val="24"/>
        </w:rPr>
        <w:t>)</w:t>
      </w:r>
    </w:p>
    <w:p w:rsidR="00D946BF" w:rsidRPr="00F50AE8" w:rsidRDefault="00D946BF" w:rsidP="00D9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6BF" w:rsidRDefault="00D946BF" w:rsidP="00D9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– «Соавтор 2»</w:t>
      </w:r>
      <w:r w:rsidRPr="00F50AE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946BF" w:rsidRDefault="00D946BF" w:rsidP="00D9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</w:p>
    <w:p w:rsidR="00D946BF" w:rsidRDefault="00D946BF" w:rsidP="00D9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6BF" w:rsidRPr="00F50AE8" w:rsidRDefault="00D946BF" w:rsidP="00D9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946BF" w:rsidRPr="00F50AE8" w:rsidRDefault="00D946BF" w:rsidP="00D9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E8">
        <w:rPr>
          <w:rFonts w:ascii="Times New Roman" w:hAnsi="Times New Roman" w:cs="Times New Roman"/>
          <w:sz w:val="24"/>
          <w:szCs w:val="24"/>
        </w:rPr>
        <w:t xml:space="preserve">                     (фамили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0AE8">
        <w:rPr>
          <w:rFonts w:ascii="Times New Roman" w:hAnsi="Times New Roman" w:cs="Times New Roman"/>
          <w:sz w:val="24"/>
          <w:szCs w:val="24"/>
        </w:rPr>
        <w:t>, им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F50AE8">
        <w:rPr>
          <w:rFonts w:ascii="Times New Roman" w:hAnsi="Times New Roman" w:cs="Times New Roman"/>
          <w:sz w:val="24"/>
          <w:szCs w:val="24"/>
        </w:rPr>
        <w:t>, отчеств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0AE8">
        <w:rPr>
          <w:rFonts w:ascii="Times New Roman" w:hAnsi="Times New Roman" w:cs="Times New Roman"/>
          <w:sz w:val="24"/>
          <w:szCs w:val="24"/>
        </w:rPr>
        <w:t xml:space="preserve"> соавтор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50AE8">
        <w:rPr>
          <w:rFonts w:ascii="Times New Roman" w:hAnsi="Times New Roman" w:cs="Times New Roman"/>
          <w:sz w:val="24"/>
          <w:szCs w:val="24"/>
        </w:rPr>
        <w:t>)</w:t>
      </w:r>
    </w:p>
    <w:p w:rsidR="00D946BF" w:rsidRPr="00F50AE8" w:rsidRDefault="00D946BF" w:rsidP="00D9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6BF" w:rsidRDefault="00D946BF" w:rsidP="00D9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– «Соавтор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f5"/>
          <w:rFonts w:ascii="Times New Roman" w:hAnsi="Times New Roman" w:cs="Times New Roman"/>
          <w:sz w:val="24"/>
          <w:szCs w:val="24"/>
        </w:rPr>
        <w:footnoteReference w:id="1"/>
      </w:r>
      <w:r w:rsidRPr="00F50AE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946BF" w:rsidRDefault="00D946BF" w:rsidP="00D9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E8">
        <w:rPr>
          <w:rFonts w:ascii="Times New Roman" w:hAnsi="Times New Roman" w:cs="Times New Roman"/>
          <w:sz w:val="24"/>
          <w:szCs w:val="24"/>
        </w:rPr>
        <w:t xml:space="preserve">с другой  стороны,  </w:t>
      </w:r>
      <w:r>
        <w:rPr>
          <w:rFonts w:ascii="Times New Roman" w:hAnsi="Times New Roman" w:cs="Times New Roman"/>
          <w:sz w:val="24"/>
          <w:szCs w:val="24"/>
        </w:rPr>
        <w:t>далее вместе именуемые  «Соавторы»</w:t>
      </w:r>
      <w:r w:rsidRPr="00F50A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принимая во внимание, что:     </w:t>
      </w:r>
    </w:p>
    <w:p w:rsidR="00D946BF" w:rsidRPr="00F50AE8" w:rsidRDefault="00D946BF" w:rsidP="00D946B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Соавторы совместным творческим трудом создали произведение </w:t>
      </w:r>
      <w:r w:rsidRPr="00F50AE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(наименование, выходные данные), именуемое в дальнейшем Произведение,</w:t>
      </w:r>
    </w:p>
    <w:p w:rsidR="00D946BF" w:rsidRDefault="00D946BF" w:rsidP="00D9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946BF" w:rsidRDefault="00D946BF" w:rsidP="00D946BF">
      <w:pPr>
        <w:ind w:left="175" w:hanging="175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поручают Соавтору 1 заключить договор о предоставлении права использования</w:t>
      </w:r>
    </w:p>
    <w:p w:rsidR="00D946BF" w:rsidRPr="005200B0" w:rsidRDefault="00D946BF" w:rsidP="00D94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Произведения с </w:t>
      </w:r>
      <w:r w:rsidR="005200B0">
        <w:rPr>
          <w:b/>
          <w:sz w:val="24"/>
          <w:szCs w:val="24"/>
        </w:rPr>
        <w:t xml:space="preserve">федеральным государственным бюджетным образовательным учреждением высшего профессионального образования «Рязанский государственный агротехнологический университет имени </w:t>
      </w:r>
      <w:proofErr w:type="spellStart"/>
      <w:r w:rsidR="005200B0">
        <w:rPr>
          <w:b/>
          <w:sz w:val="24"/>
          <w:szCs w:val="24"/>
        </w:rPr>
        <w:t>П.А.Костычева</w:t>
      </w:r>
      <w:proofErr w:type="spellEnd"/>
      <w:r w:rsidR="005200B0">
        <w:rPr>
          <w:b/>
          <w:sz w:val="24"/>
          <w:szCs w:val="24"/>
        </w:rPr>
        <w:t>»</w:t>
      </w:r>
      <w:r w:rsidR="005200B0">
        <w:rPr>
          <w:sz w:val="24"/>
          <w:szCs w:val="24"/>
        </w:rPr>
        <w:t xml:space="preserve">; 390044, Рязань, ул. </w:t>
      </w:r>
      <w:proofErr w:type="spellStart"/>
      <w:r w:rsidR="005200B0">
        <w:rPr>
          <w:sz w:val="24"/>
          <w:szCs w:val="24"/>
        </w:rPr>
        <w:t>Костычева</w:t>
      </w:r>
      <w:proofErr w:type="spellEnd"/>
      <w:r w:rsidR="005200B0">
        <w:rPr>
          <w:sz w:val="24"/>
          <w:szCs w:val="24"/>
        </w:rPr>
        <w:t xml:space="preserve">, 1; ОГРН: </w:t>
      </w:r>
      <w:r w:rsidR="005200B0" w:rsidRPr="005200B0">
        <w:rPr>
          <w:sz w:val="24"/>
          <w:szCs w:val="24"/>
        </w:rPr>
        <w:t>102 620 107 4998</w:t>
      </w:r>
      <w:r w:rsidR="005200B0">
        <w:rPr>
          <w:sz w:val="24"/>
          <w:szCs w:val="24"/>
        </w:rPr>
        <w:t>.</w:t>
      </w:r>
    </w:p>
    <w:p w:rsidR="00D946BF" w:rsidRPr="00F50AE8" w:rsidRDefault="00D946BF" w:rsidP="00D94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отношениям Соавторов по </w:t>
      </w:r>
      <w:r w:rsidRPr="00F50AE8">
        <w:rPr>
          <w:rFonts w:ascii="Times New Roman" w:hAnsi="Times New Roman" w:cs="Times New Roman"/>
          <w:sz w:val="24"/>
          <w:szCs w:val="24"/>
        </w:rPr>
        <w:t>воп</w:t>
      </w:r>
      <w:r>
        <w:rPr>
          <w:rFonts w:ascii="Times New Roman" w:hAnsi="Times New Roman" w:cs="Times New Roman"/>
          <w:sz w:val="24"/>
          <w:szCs w:val="24"/>
        </w:rPr>
        <w:t>росам, которые не урегулированы С</w:t>
      </w:r>
      <w:r w:rsidRPr="00F50AE8">
        <w:rPr>
          <w:rFonts w:ascii="Times New Roman" w:hAnsi="Times New Roman" w:cs="Times New Roman"/>
          <w:sz w:val="24"/>
          <w:szCs w:val="24"/>
        </w:rPr>
        <w:t>оглашением, применяется</w:t>
      </w:r>
      <w:r>
        <w:rPr>
          <w:rFonts w:ascii="Times New Roman" w:hAnsi="Times New Roman" w:cs="Times New Roman"/>
          <w:sz w:val="24"/>
          <w:szCs w:val="24"/>
        </w:rPr>
        <w:t xml:space="preserve"> действующее</w:t>
      </w:r>
      <w:r w:rsidRPr="00F50AE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одательство Российской Федерации</w:t>
      </w:r>
      <w:r w:rsidRPr="00F50AE8">
        <w:rPr>
          <w:rFonts w:ascii="Times New Roman" w:hAnsi="Times New Roman" w:cs="Times New Roman"/>
          <w:sz w:val="24"/>
          <w:szCs w:val="24"/>
        </w:rPr>
        <w:t>.</w:t>
      </w:r>
    </w:p>
    <w:p w:rsidR="00D946BF" w:rsidRPr="00F50AE8" w:rsidRDefault="00D946BF" w:rsidP="00D94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6BF" w:rsidRDefault="00D946BF" w:rsidP="00D94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6BF" w:rsidRPr="00E0186B" w:rsidRDefault="00D946BF" w:rsidP="00D946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6B">
        <w:rPr>
          <w:rFonts w:ascii="Times New Roman" w:hAnsi="Times New Roman" w:cs="Times New Roman"/>
          <w:b/>
          <w:sz w:val="24"/>
          <w:szCs w:val="24"/>
        </w:rPr>
        <w:t>АДРЕСА И РЕКВИЗИТЫ СОАВТОРОВ</w:t>
      </w:r>
    </w:p>
    <w:p w:rsidR="00D946BF" w:rsidRPr="00E0186B" w:rsidRDefault="00D946BF" w:rsidP="00D946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67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6"/>
        <w:gridCol w:w="5571"/>
      </w:tblGrid>
      <w:tr w:rsidR="00D946BF" w:rsidRPr="00131A08" w:rsidTr="00F43189">
        <w:trPr>
          <w:trHeight w:val="2941"/>
        </w:trPr>
        <w:tc>
          <w:tcPr>
            <w:tcW w:w="4896" w:type="dxa"/>
          </w:tcPr>
          <w:p w:rsidR="00D946BF" w:rsidRDefault="00D946BF" w:rsidP="00F43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Соавтор 1</w:t>
            </w:r>
          </w:p>
          <w:p w:rsidR="00D946BF" w:rsidRPr="00E0186B" w:rsidRDefault="00D946BF" w:rsidP="00F43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ФИО, паспортные данные, ИНН, номер страхового свидетельства</w:t>
            </w:r>
          </w:p>
        </w:tc>
        <w:tc>
          <w:tcPr>
            <w:tcW w:w="5571" w:type="dxa"/>
          </w:tcPr>
          <w:p w:rsidR="00D946BF" w:rsidRDefault="00D946BF" w:rsidP="00F43189">
            <w:pPr>
              <w:ind w:left="175" w:hanging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Соавтор 2</w:t>
            </w:r>
          </w:p>
          <w:p w:rsidR="00D946BF" w:rsidRPr="00E0186B" w:rsidRDefault="00D946BF" w:rsidP="00F43189">
            <w:pPr>
              <w:ind w:left="175" w:hanging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ФИО, паспортные данные, ИНН, номер страхового свидетельства</w:t>
            </w:r>
          </w:p>
        </w:tc>
      </w:tr>
      <w:tr w:rsidR="00D946BF" w:rsidRPr="000F7A08" w:rsidTr="00F43189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4896" w:type="dxa"/>
          </w:tcPr>
          <w:p w:rsidR="00D946BF" w:rsidRPr="003630B2" w:rsidRDefault="00D946BF" w:rsidP="00F43189">
            <w:pPr>
              <w:ind w:firstLine="317"/>
              <w:rPr>
                <w:sz w:val="24"/>
                <w:szCs w:val="24"/>
              </w:rPr>
            </w:pPr>
          </w:p>
          <w:p w:rsidR="00D946BF" w:rsidRPr="00131A08" w:rsidRDefault="00D946BF" w:rsidP="00F43189">
            <w:pPr>
              <w:ind w:firstLine="31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Соавтор </w:t>
            </w:r>
            <w:r>
              <w:rPr>
                <w:sz w:val="24"/>
                <w:szCs w:val="24"/>
                <w:lang w:val="en-US"/>
              </w:rPr>
              <w:t>1</w:t>
            </w:r>
          </w:p>
          <w:p w:rsidR="00D946BF" w:rsidRDefault="00D946BF" w:rsidP="00F43189">
            <w:pPr>
              <w:ind w:firstLine="317"/>
              <w:rPr>
                <w:sz w:val="24"/>
                <w:szCs w:val="24"/>
              </w:rPr>
            </w:pPr>
          </w:p>
          <w:p w:rsidR="00D946BF" w:rsidRPr="000F7A08" w:rsidRDefault="00D946BF" w:rsidP="00F43189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5571" w:type="dxa"/>
          </w:tcPr>
          <w:p w:rsidR="00D946BF" w:rsidRPr="000F7A08" w:rsidRDefault="00D946BF" w:rsidP="00F43189">
            <w:pPr>
              <w:ind w:firstLine="317"/>
              <w:rPr>
                <w:sz w:val="24"/>
                <w:szCs w:val="24"/>
              </w:rPr>
            </w:pPr>
          </w:p>
          <w:p w:rsidR="00D946BF" w:rsidRPr="00131A08" w:rsidRDefault="00D946BF" w:rsidP="00F43189">
            <w:pPr>
              <w:ind w:firstLine="31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Соавтор </w:t>
            </w:r>
            <w:r>
              <w:rPr>
                <w:sz w:val="24"/>
                <w:szCs w:val="24"/>
                <w:lang w:val="en-US"/>
              </w:rPr>
              <w:t>2</w:t>
            </w:r>
          </w:p>
          <w:p w:rsidR="00D946BF" w:rsidRDefault="00D946BF" w:rsidP="00F43189">
            <w:pPr>
              <w:ind w:firstLine="317"/>
              <w:rPr>
                <w:sz w:val="24"/>
                <w:szCs w:val="24"/>
              </w:rPr>
            </w:pPr>
          </w:p>
          <w:p w:rsidR="00D946BF" w:rsidRPr="000F7A08" w:rsidRDefault="00D946BF" w:rsidP="00F43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</w:tbl>
    <w:p w:rsidR="00D946BF" w:rsidRDefault="00D946BF" w:rsidP="00D94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AEE" w:rsidRPr="00BB142F" w:rsidRDefault="006E2AEE" w:rsidP="00BB142F">
      <w:pPr>
        <w:ind w:firstLine="709"/>
        <w:jc w:val="both"/>
        <w:rPr>
          <w:b/>
          <w:sz w:val="28"/>
          <w:szCs w:val="28"/>
        </w:rPr>
      </w:pPr>
    </w:p>
    <w:p w:rsidR="006E2AEE" w:rsidRDefault="006E2AEE" w:rsidP="00CC5D9D">
      <w:pPr>
        <w:spacing w:line="280" w:lineRule="exact"/>
        <w:ind w:firstLine="709"/>
        <w:jc w:val="both"/>
        <w:rPr>
          <w:b/>
          <w:sz w:val="28"/>
          <w:szCs w:val="28"/>
        </w:rPr>
      </w:pPr>
    </w:p>
    <w:p w:rsidR="006E2AEE" w:rsidRDefault="006E2AEE" w:rsidP="00CC5D9D">
      <w:pPr>
        <w:spacing w:line="280" w:lineRule="exact"/>
        <w:ind w:firstLine="709"/>
        <w:jc w:val="both"/>
        <w:rPr>
          <w:b/>
          <w:sz w:val="28"/>
          <w:szCs w:val="28"/>
        </w:rPr>
      </w:pPr>
    </w:p>
    <w:sectPr w:rsidR="006E2AEE" w:rsidSect="00B7178B">
      <w:headerReference w:type="even" r:id="rId8"/>
      <w:pgSz w:w="11909" w:h="16834" w:code="9"/>
      <w:pgMar w:top="1134" w:right="851" w:bottom="56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AC" w:rsidRDefault="004102AC">
      <w:r>
        <w:separator/>
      </w:r>
    </w:p>
  </w:endnote>
  <w:endnote w:type="continuationSeparator" w:id="0">
    <w:p w:rsidR="004102AC" w:rsidRDefault="0041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AC" w:rsidRDefault="004102AC">
      <w:r>
        <w:separator/>
      </w:r>
    </w:p>
  </w:footnote>
  <w:footnote w:type="continuationSeparator" w:id="0">
    <w:p w:rsidR="004102AC" w:rsidRDefault="004102AC">
      <w:r>
        <w:continuationSeparator/>
      </w:r>
    </w:p>
  </w:footnote>
  <w:footnote w:id="1">
    <w:p w:rsidR="00D946BF" w:rsidRDefault="00D946BF" w:rsidP="00D946BF">
      <w:pPr>
        <w:pStyle w:val="af3"/>
      </w:pPr>
      <w:r>
        <w:rPr>
          <w:rStyle w:val="af5"/>
        </w:rPr>
        <w:footnoteRef/>
      </w:r>
      <w:r>
        <w:t xml:space="preserve"> Заполняется на каждого соавтора.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8B" w:rsidRDefault="00B7178B">
    <w:pPr>
      <w:pStyle w:val="a9"/>
      <w:framePr w:wrap="around" w:vAnchor="text" w:hAnchor="margin" w:xAlign="center" w:y="1"/>
      <w:rPr>
        <w:rStyle w:val="aa"/>
      </w:rPr>
    </w:pPr>
  </w:p>
  <w:p w:rsidR="00B7178B" w:rsidRDefault="00B7178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94EE879"/>
    <w:lvl w:ilvl="0">
      <w:start w:val="3"/>
      <w:numFmt w:val="decimal"/>
      <w:isLgl/>
      <w:lvlText w:val="%1.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160"/>
        </w:tabs>
        <w:ind w:left="1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60"/>
        </w:tabs>
        <w:ind w:left="1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60"/>
        </w:tabs>
        <w:ind w:left="1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60"/>
        </w:tabs>
        <w:ind w:left="1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</w:abstractNum>
  <w:abstractNum w:abstractNumId="1">
    <w:nsid w:val="09A6518D"/>
    <w:multiLevelType w:val="multilevel"/>
    <w:tmpl w:val="C094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3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0333D"/>
    <w:multiLevelType w:val="multilevel"/>
    <w:tmpl w:val="4662B2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5216D7E"/>
    <w:multiLevelType w:val="multilevel"/>
    <w:tmpl w:val="9D50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043A7"/>
    <w:multiLevelType w:val="multilevel"/>
    <w:tmpl w:val="3C80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D33EB"/>
    <w:multiLevelType w:val="multilevel"/>
    <w:tmpl w:val="069E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14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AAA"/>
    <w:rsid w:val="00000A0D"/>
    <w:rsid w:val="00016335"/>
    <w:rsid w:val="00027657"/>
    <w:rsid w:val="000662A3"/>
    <w:rsid w:val="000766AE"/>
    <w:rsid w:val="000802F3"/>
    <w:rsid w:val="000A4361"/>
    <w:rsid w:val="000B5537"/>
    <w:rsid w:val="000C539E"/>
    <w:rsid w:val="000E3CBC"/>
    <w:rsid w:val="00102E22"/>
    <w:rsid w:val="001101AB"/>
    <w:rsid w:val="001261FC"/>
    <w:rsid w:val="001445DF"/>
    <w:rsid w:val="0018113E"/>
    <w:rsid w:val="001931F2"/>
    <w:rsid w:val="001963BA"/>
    <w:rsid w:val="001C258B"/>
    <w:rsid w:val="001C37C8"/>
    <w:rsid w:val="001F3368"/>
    <w:rsid w:val="002252EB"/>
    <w:rsid w:val="002316E8"/>
    <w:rsid w:val="00235F9D"/>
    <w:rsid w:val="002515BD"/>
    <w:rsid w:val="00295822"/>
    <w:rsid w:val="002B52FE"/>
    <w:rsid w:val="002C2204"/>
    <w:rsid w:val="002D4C46"/>
    <w:rsid w:val="002E3212"/>
    <w:rsid w:val="00303C61"/>
    <w:rsid w:val="00306C33"/>
    <w:rsid w:val="003240F9"/>
    <w:rsid w:val="003B40C7"/>
    <w:rsid w:val="003D54BE"/>
    <w:rsid w:val="003D7975"/>
    <w:rsid w:val="003E24B6"/>
    <w:rsid w:val="003E558F"/>
    <w:rsid w:val="003F38A8"/>
    <w:rsid w:val="004102AC"/>
    <w:rsid w:val="004116B0"/>
    <w:rsid w:val="00424AAA"/>
    <w:rsid w:val="004263BA"/>
    <w:rsid w:val="00440993"/>
    <w:rsid w:val="00451553"/>
    <w:rsid w:val="00462913"/>
    <w:rsid w:val="00477310"/>
    <w:rsid w:val="004D1903"/>
    <w:rsid w:val="004D5876"/>
    <w:rsid w:val="004E693C"/>
    <w:rsid w:val="004E6E40"/>
    <w:rsid w:val="004F61FD"/>
    <w:rsid w:val="005121D9"/>
    <w:rsid w:val="00513C21"/>
    <w:rsid w:val="005200B0"/>
    <w:rsid w:val="005471CD"/>
    <w:rsid w:val="00567541"/>
    <w:rsid w:val="005760A2"/>
    <w:rsid w:val="005C440B"/>
    <w:rsid w:val="005D541E"/>
    <w:rsid w:val="005D5A08"/>
    <w:rsid w:val="005F4939"/>
    <w:rsid w:val="00602707"/>
    <w:rsid w:val="00650E4D"/>
    <w:rsid w:val="00670A84"/>
    <w:rsid w:val="006A039A"/>
    <w:rsid w:val="006A594A"/>
    <w:rsid w:val="006B426A"/>
    <w:rsid w:val="006B46F8"/>
    <w:rsid w:val="006C1BCA"/>
    <w:rsid w:val="006D36A9"/>
    <w:rsid w:val="006E2AEE"/>
    <w:rsid w:val="006F781D"/>
    <w:rsid w:val="007005B5"/>
    <w:rsid w:val="007144EE"/>
    <w:rsid w:val="00714C05"/>
    <w:rsid w:val="007370FD"/>
    <w:rsid w:val="00752D44"/>
    <w:rsid w:val="007537E8"/>
    <w:rsid w:val="00760533"/>
    <w:rsid w:val="00793D61"/>
    <w:rsid w:val="007A4BBB"/>
    <w:rsid w:val="007B6008"/>
    <w:rsid w:val="007B65DB"/>
    <w:rsid w:val="007C4D2B"/>
    <w:rsid w:val="007C7D51"/>
    <w:rsid w:val="007F5849"/>
    <w:rsid w:val="00817026"/>
    <w:rsid w:val="00827775"/>
    <w:rsid w:val="00842D49"/>
    <w:rsid w:val="008522E5"/>
    <w:rsid w:val="00865757"/>
    <w:rsid w:val="00884AD4"/>
    <w:rsid w:val="008B3F52"/>
    <w:rsid w:val="008E4F69"/>
    <w:rsid w:val="00900DF6"/>
    <w:rsid w:val="0091455A"/>
    <w:rsid w:val="00920BEF"/>
    <w:rsid w:val="0094555B"/>
    <w:rsid w:val="00946802"/>
    <w:rsid w:val="009A202D"/>
    <w:rsid w:val="009C5547"/>
    <w:rsid w:val="009D2FBD"/>
    <w:rsid w:val="00A04DBD"/>
    <w:rsid w:val="00A25EB0"/>
    <w:rsid w:val="00A4648E"/>
    <w:rsid w:val="00A51423"/>
    <w:rsid w:val="00A617B5"/>
    <w:rsid w:val="00A836A4"/>
    <w:rsid w:val="00A9643E"/>
    <w:rsid w:val="00AB7D6A"/>
    <w:rsid w:val="00AC19C6"/>
    <w:rsid w:val="00AD4A56"/>
    <w:rsid w:val="00AE7348"/>
    <w:rsid w:val="00AF06AC"/>
    <w:rsid w:val="00B1311F"/>
    <w:rsid w:val="00B2479E"/>
    <w:rsid w:val="00B2797B"/>
    <w:rsid w:val="00B42F83"/>
    <w:rsid w:val="00B7178B"/>
    <w:rsid w:val="00B7711B"/>
    <w:rsid w:val="00B826D6"/>
    <w:rsid w:val="00B8604A"/>
    <w:rsid w:val="00B862B4"/>
    <w:rsid w:val="00BA2E80"/>
    <w:rsid w:val="00BB142F"/>
    <w:rsid w:val="00BF1A7A"/>
    <w:rsid w:val="00C204A2"/>
    <w:rsid w:val="00C3133C"/>
    <w:rsid w:val="00C342B2"/>
    <w:rsid w:val="00C60217"/>
    <w:rsid w:val="00C61BC1"/>
    <w:rsid w:val="00C63B70"/>
    <w:rsid w:val="00C73F4E"/>
    <w:rsid w:val="00C83867"/>
    <w:rsid w:val="00C8555A"/>
    <w:rsid w:val="00C949EB"/>
    <w:rsid w:val="00CB0DAF"/>
    <w:rsid w:val="00CC5D9D"/>
    <w:rsid w:val="00CE287F"/>
    <w:rsid w:val="00D07636"/>
    <w:rsid w:val="00D1729D"/>
    <w:rsid w:val="00D306A6"/>
    <w:rsid w:val="00D351CB"/>
    <w:rsid w:val="00D803F8"/>
    <w:rsid w:val="00D83BC4"/>
    <w:rsid w:val="00D842A0"/>
    <w:rsid w:val="00D946BF"/>
    <w:rsid w:val="00DA431A"/>
    <w:rsid w:val="00DB2B3C"/>
    <w:rsid w:val="00DD3A63"/>
    <w:rsid w:val="00DD42DD"/>
    <w:rsid w:val="00DD61B5"/>
    <w:rsid w:val="00DF4DAA"/>
    <w:rsid w:val="00DF665E"/>
    <w:rsid w:val="00E01898"/>
    <w:rsid w:val="00E04196"/>
    <w:rsid w:val="00E224F1"/>
    <w:rsid w:val="00E23955"/>
    <w:rsid w:val="00E317C9"/>
    <w:rsid w:val="00E360FA"/>
    <w:rsid w:val="00E52550"/>
    <w:rsid w:val="00E5647A"/>
    <w:rsid w:val="00E67748"/>
    <w:rsid w:val="00E708ED"/>
    <w:rsid w:val="00E70949"/>
    <w:rsid w:val="00E727E9"/>
    <w:rsid w:val="00E87968"/>
    <w:rsid w:val="00ED07C4"/>
    <w:rsid w:val="00F04799"/>
    <w:rsid w:val="00F10007"/>
    <w:rsid w:val="00F2300C"/>
    <w:rsid w:val="00F51CCD"/>
    <w:rsid w:val="00F71532"/>
    <w:rsid w:val="00F85DB6"/>
    <w:rsid w:val="00F87076"/>
    <w:rsid w:val="00F95759"/>
    <w:rsid w:val="00FB5EE1"/>
    <w:rsid w:val="00FE2B88"/>
    <w:rsid w:val="00FF034B"/>
    <w:rsid w:val="00FF2795"/>
    <w:rsid w:val="00FF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0533"/>
  </w:style>
  <w:style w:type="paragraph" w:styleId="1">
    <w:name w:val="heading 1"/>
    <w:basedOn w:val="a0"/>
    <w:next w:val="a0"/>
    <w:qFormat/>
    <w:rsid w:val="00760533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60533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6053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0"/>
    <w:next w:val="a0"/>
    <w:qFormat/>
    <w:rsid w:val="0076053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0"/>
    <w:next w:val="a0"/>
    <w:qFormat/>
    <w:rsid w:val="00760533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qFormat/>
    <w:rsid w:val="00760533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0"/>
    <w:next w:val="a0"/>
    <w:qFormat/>
    <w:rsid w:val="00760533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760533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760533"/>
    <w:pPr>
      <w:keepNext/>
      <w:jc w:val="center"/>
      <w:outlineLvl w:val="8"/>
    </w:pPr>
    <w:rPr>
      <w:spacing w:val="100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60533"/>
    <w:pPr>
      <w:ind w:firstLine="720"/>
    </w:pPr>
    <w:rPr>
      <w:sz w:val="28"/>
    </w:rPr>
  </w:style>
  <w:style w:type="paragraph" w:styleId="a5">
    <w:name w:val="Body Text"/>
    <w:basedOn w:val="a0"/>
    <w:rsid w:val="00760533"/>
    <w:pPr>
      <w:jc w:val="both"/>
    </w:pPr>
    <w:rPr>
      <w:sz w:val="28"/>
    </w:rPr>
  </w:style>
  <w:style w:type="paragraph" w:styleId="20">
    <w:name w:val="Body Text 2"/>
    <w:basedOn w:val="a0"/>
    <w:rsid w:val="00760533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1">
    <w:name w:val="Body Text Indent 2"/>
    <w:basedOn w:val="a0"/>
    <w:rsid w:val="00760533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basedOn w:val="a1"/>
    <w:rsid w:val="00760533"/>
    <w:rPr>
      <w:color w:val="CC0000"/>
      <w:u w:val="single"/>
    </w:rPr>
  </w:style>
  <w:style w:type="paragraph" w:styleId="a7">
    <w:name w:val="Normal (Web)"/>
    <w:aliases w:val="Обычный (Web)"/>
    <w:basedOn w:val="a0"/>
    <w:rsid w:val="0076053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0"/>
    <w:next w:val="a0"/>
    <w:qFormat/>
    <w:rsid w:val="00760533"/>
    <w:rPr>
      <w:rFonts w:ascii="NewtonCTT" w:hAnsi="NewtonCTT"/>
      <w:sz w:val="28"/>
    </w:rPr>
  </w:style>
  <w:style w:type="paragraph" w:styleId="30">
    <w:name w:val="Body Text 3"/>
    <w:basedOn w:val="a0"/>
    <w:rsid w:val="00760533"/>
    <w:pPr>
      <w:jc w:val="center"/>
    </w:pPr>
    <w:rPr>
      <w:b/>
      <w:sz w:val="24"/>
    </w:rPr>
  </w:style>
  <w:style w:type="paragraph" w:styleId="a9">
    <w:name w:val="header"/>
    <w:basedOn w:val="a0"/>
    <w:rsid w:val="00760533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60533"/>
  </w:style>
  <w:style w:type="paragraph" w:styleId="ab">
    <w:name w:val="footer"/>
    <w:basedOn w:val="a0"/>
    <w:rsid w:val="00760533"/>
    <w:pPr>
      <w:tabs>
        <w:tab w:val="center" w:pos="4677"/>
        <w:tab w:val="right" w:pos="9355"/>
      </w:tabs>
    </w:pPr>
  </w:style>
  <w:style w:type="paragraph" w:styleId="31">
    <w:name w:val="Body Text Indent 3"/>
    <w:basedOn w:val="a0"/>
    <w:rsid w:val="00760533"/>
    <w:pPr>
      <w:ind w:left="708" w:firstLine="5727"/>
    </w:pPr>
  </w:style>
  <w:style w:type="character" w:styleId="ac">
    <w:name w:val="FollowedHyperlink"/>
    <w:basedOn w:val="a1"/>
    <w:rsid w:val="00760533"/>
    <w:rPr>
      <w:color w:val="800080"/>
      <w:u w:val="single"/>
    </w:rPr>
  </w:style>
  <w:style w:type="table" w:styleId="ad">
    <w:name w:val="Table Grid"/>
    <w:basedOn w:val="a2"/>
    <w:rsid w:val="00D35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CB0DAF"/>
    <w:rPr>
      <w:rFonts w:ascii="Tahoma" w:hAnsi="Tahoma" w:cs="Tahoma"/>
      <w:sz w:val="16"/>
      <w:szCs w:val="16"/>
    </w:rPr>
  </w:style>
  <w:style w:type="paragraph" w:customStyle="1" w:styleId="header2bold">
    <w:name w:val="header2bold"/>
    <w:basedOn w:val="a0"/>
    <w:rsid w:val="006A594A"/>
    <w:pPr>
      <w:spacing w:before="100" w:beforeAutospacing="1" w:after="100" w:afterAutospacing="1"/>
    </w:pPr>
    <w:rPr>
      <w:b/>
      <w:bCs/>
      <w:color w:val="DF6722"/>
      <w:sz w:val="16"/>
      <w:szCs w:val="16"/>
    </w:rPr>
  </w:style>
  <w:style w:type="character" w:styleId="af">
    <w:name w:val="Strong"/>
    <w:basedOn w:val="a1"/>
    <w:qFormat/>
    <w:rsid w:val="006A594A"/>
    <w:rPr>
      <w:b/>
      <w:bCs/>
    </w:rPr>
  </w:style>
  <w:style w:type="paragraph" w:customStyle="1" w:styleId="10">
    <w:name w:val="Обычный1"/>
    <w:rsid w:val="00920BEF"/>
    <w:rPr>
      <w:rFonts w:eastAsia="ヒラギノ角ゴ Pro W3"/>
      <w:color w:val="000000"/>
      <w:sz w:val="24"/>
    </w:rPr>
  </w:style>
  <w:style w:type="paragraph" w:customStyle="1" w:styleId="ConsTitle">
    <w:name w:val="ConsTitle"/>
    <w:rsid w:val="00920BEF"/>
    <w:pPr>
      <w:widowControl w:val="0"/>
    </w:pPr>
    <w:rPr>
      <w:rFonts w:ascii="Arial" w:eastAsia="ヒラギノ角ゴ Pro W3" w:hAnsi="Arial"/>
      <w:b/>
      <w:color w:val="000000"/>
      <w:sz w:val="16"/>
    </w:rPr>
  </w:style>
  <w:style w:type="paragraph" w:customStyle="1" w:styleId="a">
    <w:name w:val="Знак"/>
    <w:basedOn w:val="a0"/>
    <w:autoRedefine/>
    <w:rsid w:val="005F4939"/>
    <w:pPr>
      <w:numPr>
        <w:numId w:val="15"/>
      </w:numPr>
      <w:spacing w:after="160" w:line="240" w:lineRule="exact"/>
      <w:jc w:val="center"/>
    </w:pPr>
    <w:rPr>
      <w:b/>
      <w:sz w:val="22"/>
      <w:lang w:val="en-US" w:eastAsia="en-US"/>
    </w:rPr>
  </w:style>
  <w:style w:type="paragraph" w:customStyle="1" w:styleId="af0">
    <w:name w:val="Стандарт"/>
    <w:link w:val="af1"/>
    <w:rsid w:val="008522E5"/>
    <w:pPr>
      <w:widowControl w:val="0"/>
      <w:ind w:firstLine="709"/>
      <w:jc w:val="both"/>
    </w:pPr>
    <w:rPr>
      <w:sz w:val="28"/>
      <w:szCs w:val="24"/>
    </w:rPr>
  </w:style>
  <w:style w:type="character" w:customStyle="1" w:styleId="af1">
    <w:name w:val="Стандарт Знак"/>
    <w:basedOn w:val="a1"/>
    <w:link w:val="af0"/>
    <w:rsid w:val="008522E5"/>
    <w:rPr>
      <w:sz w:val="28"/>
      <w:szCs w:val="24"/>
      <w:lang w:val="ru-RU" w:eastAsia="ru-RU"/>
    </w:rPr>
  </w:style>
  <w:style w:type="paragraph" w:styleId="af2">
    <w:name w:val="List Paragraph"/>
    <w:basedOn w:val="a0"/>
    <w:uiPriority w:val="34"/>
    <w:qFormat/>
    <w:rsid w:val="001F3368"/>
    <w:pPr>
      <w:ind w:left="720"/>
      <w:contextualSpacing/>
    </w:pPr>
  </w:style>
  <w:style w:type="paragraph" w:customStyle="1" w:styleId="ConsPlusNormal">
    <w:name w:val="ConsPlusNormal"/>
    <w:rsid w:val="00D94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946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0"/>
    <w:link w:val="af4"/>
    <w:rsid w:val="00D946BF"/>
    <w:pPr>
      <w:spacing w:after="200" w:line="276" w:lineRule="auto"/>
    </w:pPr>
    <w:rPr>
      <w:rFonts w:ascii="Calibri" w:hAnsi="Calibri"/>
    </w:rPr>
  </w:style>
  <w:style w:type="character" w:customStyle="1" w:styleId="af4">
    <w:name w:val="Текст сноски Знак"/>
    <w:basedOn w:val="a1"/>
    <w:link w:val="af3"/>
    <w:rsid w:val="00D946BF"/>
    <w:rPr>
      <w:rFonts w:ascii="Calibri" w:hAnsi="Calibri"/>
    </w:rPr>
  </w:style>
  <w:style w:type="character" w:styleId="af5">
    <w:name w:val="footnote reference"/>
    <w:basedOn w:val="a1"/>
    <w:rsid w:val="00D946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01D7-867E-4CD9-A7DF-835B65E6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8075</CharactersWithSpaces>
  <SharedDoc>false</SharedDoc>
  <HLinks>
    <vt:vector size="12" baseType="variant">
      <vt:variant>
        <vt:i4>7471171</vt:i4>
      </vt:variant>
      <vt:variant>
        <vt:i4>3</vt:i4>
      </vt:variant>
      <vt:variant>
        <vt:i4>0</vt:i4>
      </vt:variant>
      <vt:variant>
        <vt:i4>5</vt:i4>
      </vt:variant>
      <vt:variant>
        <vt:lpwstr>https://e.mail.ru/messages/inbox?newreg=1&amp;signup_b=1&amp;sms_reg=1&amp;with_sms=1&amp;features=1</vt:lpwstr>
      </vt:variant>
      <vt:variant>
        <vt:lpwstr/>
      </vt:variant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https://e.mail.ru/messages/inbox?newreg=1&amp;signup_b=1&amp;sms_reg=1&amp;with_sms=1&amp;features=1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1</cp:lastModifiedBy>
  <cp:revision>22</cp:revision>
  <cp:lastPrinted>2015-04-17T07:48:00Z</cp:lastPrinted>
  <dcterms:created xsi:type="dcterms:W3CDTF">2014-03-04T10:05:00Z</dcterms:created>
  <dcterms:modified xsi:type="dcterms:W3CDTF">2015-10-20T18:47:00Z</dcterms:modified>
</cp:coreProperties>
</file>