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D03" w:rsidRDefault="0025597B" w:rsidP="00533CF5">
      <w:pPr>
        <w:spacing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Тема 2.</w:t>
      </w:r>
      <w:r w:rsidR="00F71DD1">
        <w:rPr>
          <w:rFonts w:ascii="Times New Roman" w:hAnsi="Times New Roman" w:cs="Times New Roman"/>
          <w:i/>
          <w:sz w:val="28"/>
          <w:szCs w:val="28"/>
        </w:rPr>
        <w:t>4</w:t>
      </w:r>
      <w:r>
        <w:rPr>
          <w:rFonts w:ascii="Times New Roman" w:hAnsi="Times New Roman" w:cs="Times New Roman"/>
          <w:i/>
          <w:sz w:val="28"/>
          <w:szCs w:val="28"/>
        </w:rPr>
        <w:t xml:space="preserve">. Организация </w:t>
      </w:r>
      <w:r w:rsidR="00F71DD1">
        <w:rPr>
          <w:rFonts w:ascii="Times New Roman" w:hAnsi="Times New Roman" w:cs="Times New Roman"/>
          <w:i/>
          <w:sz w:val="28"/>
          <w:szCs w:val="28"/>
        </w:rPr>
        <w:t>кормопроизводства</w:t>
      </w:r>
      <w:r w:rsidR="0040234E" w:rsidRPr="00E25FFD">
        <w:rPr>
          <w:rFonts w:ascii="Times New Roman" w:hAnsi="Times New Roman" w:cs="Times New Roman"/>
          <w:i/>
          <w:sz w:val="28"/>
          <w:szCs w:val="28"/>
        </w:rPr>
        <w:t xml:space="preserve"> в подсобном хозяйстве учреждений УИС.</w:t>
      </w:r>
    </w:p>
    <w:p w:rsidR="00C154C9" w:rsidRPr="00C154C9" w:rsidRDefault="00C154C9" w:rsidP="004F75D6">
      <w:pPr>
        <w:spacing w:line="240" w:lineRule="auto"/>
        <w:ind w:firstLine="426"/>
        <w:jc w:val="both"/>
        <w:rPr>
          <w:rFonts w:ascii="Times New Roman" w:hAnsi="Times New Roman" w:cs="Times New Roman"/>
          <w:sz w:val="28"/>
          <w:szCs w:val="28"/>
        </w:rPr>
      </w:pPr>
      <w:r w:rsidRPr="00C154C9">
        <w:rPr>
          <w:rFonts w:ascii="Times New Roman" w:hAnsi="Times New Roman" w:cs="Times New Roman"/>
          <w:sz w:val="28"/>
          <w:szCs w:val="28"/>
        </w:rPr>
        <w:t>Вопросы:</w:t>
      </w:r>
    </w:p>
    <w:p w:rsidR="00C154C9" w:rsidRDefault="00C154C9" w:rsidP="004F75D6">
      <w:pPr>
        <w:spacing w:line="240" w:lineRule="auto"/>
        <w:ind w:firstLine="426"/>
        <w:jc w:val="both"/>
        <w:rPr>
          <w:rFonts w:ascii="Times New Roman" w:hAnsi="Times New Roman" w:cs="Times New Roman"/>
          <w:sz w:val="28"/>
          <w:szCs w:val="28"/>
        </w:rPr>
      </w:pPr>
      <w:r w:rsidRPr="00C154C9">
        <w:rPr>
          <w:rFonts w:ascii="Times New Roman" w:hAnsi="Times New Roman" w:cs="Times New Roman"/>
          <w:sz w:val="28"/>
          <w:szCs w:val="28"/>
        </w:rPr>
        <w:t>1.Общие положения</w:t>
      </w:r>
    </w:p>
    <w:p w:rsidR="00C154C9" w:rsidRDefault="00C154C9" w:rsidP="004F75D6">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2.Биологические свойства злаковых трав</w:t>
      </w:r>
    </w:p>
    <w:p w:rsidR="00C154C9" w:rsidRDefault="00C154C9" w:rsidP="004F75D6">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2.1 Корневищные злаки</w:t>
      </w:r>
    </w:p>
    <w:p w:rsidR="00C154C9" w:rsidRDefault="00C154C9" w:rsidP="004F75D6">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2.2 Рыхлокустовые злаки</w:t>
      </w:r>
    </w:p>
    <w:p w:rsidR="0040350B" w:rsidRDefault="0040350B" w:rsidP="004F75D6">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2.3 Плотнокустовые злаки</w:t>
      </w:r>
    </w:p>
    <w:p w:rsidR="0040350B" w:rsidRDefault="0040350B" w:rsidP="004F75D6">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3. Краткая агротехника злаковых культур</w:t>
      </w:r>
    </w:p>
    <w:p w:rsidR="0040350B" w:rsidRDefault="0040350B" w:rsidP="004F75D6">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3.1 Тимофеевка луговая</w:t>
      </w:r>
    </w:p>
    <w:p w:rsidR="0040350B" w:rsidRDefault="0040350B" w:rsidP="004F75D6">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3.2. Овсяница луговая</w:t>
      </w:r>
    </w:p>
    <w:p w:rsidR="0040350B" w:rsidRDefault="0040350B" w:rsidP="004F75D6">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3.3. Ежа сборная</w:t>
      </w:r>
    </w:p>
    <w:p w:rsidR="0040350B" w:rsidRDefault="0040350B" w:rsidP="004F75D6">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3.4. Кострец безостый</w:t>
      </w:r>
    </w:p>
    <w:p w:rsidR="0040350B" w:rsidRDefault="0040350B" w:rsidP="004F75D6">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4. Многолетние бобовые травы</w:t>
      </w:r>
    </w:p>
    <w:p w:rsidR="0040350B" w:rsidRDefault="0040350B" w:rsidP="004F75D6">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4.1.Клевер красный</w:t>
      </w:r>
    </w:p>
    <w:p w:rsidR="0040350B" w:rsidRDefault="004F75D6" w:rsidP="004F75D6">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4.2. Люцерна</w:t>
      </w:r>
    </w:p>
    <w:p w:rsidR="004F75D6" w:rsidRDefault="004F75D6" w:rsidP="004F75D6">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5.Кукуруза на силос</w:t>
      </w:r>
    </w:p>
    <w:p w:rsidR="004F75D6" w:rsidRDefault="004F75D6" w:rsidP="004F75D6">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5.1. Требования к почве</w:t>
      </w:r>
    </w:p>
    <w:p w:rsidR="004F75D6" w:rsidRDefault="004F75D6" w:rsidP="004F75D6">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5.2. Требования к питанию</w:t>
      </w:r>
    </w:p>
    <w:p w:rsidR="004F75D6" w:rsidRDefault="004F75D6" w:rsidP="004F75D6">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5.3. Основные сорта и гибриды</w:t>
      </w:r>
    </w:p>
    <w:p w:rsidR="004F75D6" w:rsidRDefault="004F75D6" w:rsidP="004F75D6">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5.4.Удобрение</w:t>
      </w:r>
    </w:p>
    <w:p w:rsidR="004F75D6" w:rsidRDefault="004F75D6" w:rsidP="004F75D6">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5.5. Обработка почвы</w:t>
      </w:r>
    </w:p>
    <w:p w:rsidR="004F75D6" w:rsidRDefault="004F75D6" w:rsidP="004F75D6">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5.6. Посев и уборка</w:t>
      </w:r>
    </w:p>
    <w:p w:rsidR="004F75D6" w:rsidRDefault="004F75D6" w:rsidP="004F75D6">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6. Кормовая свекла</w:t>
      </w:r>
    </w:p>
    <w:p w:rsidR="004F75D6" w:rsidRDefault="004F75D6" w:rsidP="004F75D6">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6.1. Сорта</w:t>
      </w:r>
    </w:p>
    <w:p w:rsidR="004F75D6" w:rsidRDefault="004F75D6" w:rsidP="004F75D6">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6.2 Место в севообороте</w:t>
      </w:r>
    </w:p>
    <w:p w:rsidR="004F75D6" w:rsidRDefault="004F75D6" w:rsidP="004F75D6">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6.3. Удобрение</w:t>
      </w:r>
    </w:p>
    <w:p w:rsidR="004F75D6" w:rsidRDefault="004F75D6" w:rsidP="004F75D6">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6.4. Обработка почвы</w:t>
      </w:r>
    </w:p>
    <w:p w:rsidR="004F75D6" w:rsidRDefault="004F75D6" w:rsidP="004F75D6">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6.5. Уход за посевами</w:t>
      </w:r>
    </w:p>
    <w:p w:rsidR="004F75D6" w:rsidRDefault="004F75D6" w:rsidP="004F75D6">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6.6. Уборка</w:t>
      </w:r>
    </w:p>
    <w:p w:rsidR="004F75D6" w:rsidRDefault="004F75D6" w:rsidP="004F75D6">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7.Технология создания долголетних культурных пастбищ</w:t>
      </w:r>
    </w:p>
    <w:p w:rsidR="0040350B" w:rsidRDefault="0040350B" w:rsidP="00533CF5">
      <w:pPr>
        <w:spacing w:line="360" w:lineRule="auto"/>
        <w:ind w:firstLine="426"/>
        <w:jc w:val="both"/>
        <w:rPr>
          <w:rFonts w:ascii="Times New Roman" w:hAnsi="Times New Roman" w:cs="Times New Roman"/>
          <w:sz w:val="28"/>
          <w:szCs w:val="28"/>
        </w:rPr>
      </w:pPr>
    </w:p>
    <w:p w:rsidR="0040350B" w:rsidRDefault="0040350B" w:rsidP="00533CF5">
      <w:pPr>
        <w:spacing w:line="360" w:lineRule="auto"/>
        <w:ind w:firstLine="426"/>
        <w:jc w:val="both"/>
        <w:rPr>
          <w:rFonts w:ascii="Times New Roman" w:hAnsi="Times New Roman" w:cs="Times New Roman"/>
          <w:sz w:val="28"/>
          <w:szCs w:val="28"/>
        </w:rPr>
      </w:pPr>
    </w:p>
    <w:p w:rsidR="0040350B" w:rsidRPr="00C154C9" w:rsidRDefault="0040350B" w:rsidP="00533CF5">
      <w:pPr>
        <w:spacing w:line="360" w:lineRule="auto"/>
        <w:ind w:firstLine="426"/>
        <w:jc w:val="both"/>
        <w:rPr>
          <w:rFonts w:ascii="Times New Roman" w:hAnsi="Times New Roman" w:cs="Times New Roman"/>
          <w:sz w:val="28"/>
          <w:szCs w:val="28"/>
        </w:rPr>
      </w:pPr>
    </w:p>
    <w:p w:rsidR="0025597B" w:rsidRDefault="00F71DD1" w:rsidP="00533CF5">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Кормовая база – комплекс научно-обоснованных методов рационального кормления животных, обеспечивающих их высокую продуктивность и включающая производство кормов в растениеводстве, путём выращивания в полевых севооборотах кормовых культур, используя также естественные сенокосы и пастбища в весенне-летне-осенний период.</w:t>
      </w:r>
    </w:p>
    <w:p w:rsidR="00F71DD1" w:rsidRDefault="00F71DD1" w:rsidP="00533CF5">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Кормовой комплекс включает также и производство концентрированных кормов, комбикорма, травяной муки, травяных брикетов, сенажа, силоса, обеспечивая в течение года необходимый кормовой конвейер.</w:t>
      </w:r>
    </w:p>
    <w:p w:rsidR="00F71DD1" w:rsidRDefault="00F71DD1" w:rsidP="00533CF5">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Производство кор</w:t>
      </w:r>
      <w:r w:rsidR="00930275">
        <w:rPr>
          <w:rFonts w:ascii="Times New Roman" w:hAnsi="Times New Roman" w:cs="Times New Roman"/>
          <w:sz w:val="24"/>
          <w:szCs w:val="24"/>
        </w:rPr>
        <w:t>ма для сельскохозяйственных животных зависит в первую очередь от направления хозяйственной деятельности подсобного хозяйства. В частности, животноводство – должно быть обеспечено как зелёными, так и концентрированными</w:t>
      </w:r>
      <w:r w:rsidR="0095220E">
        <w:rPr>
          <w:rFonts w:ascii="Times New Roman" w:hAnsi="Times New Roman" w:cs="Times New Roman"/>
          <w:sz w:val="24"/>
          <w:szCs w:val="24"/>
        </w:rPr>
        <w:t>, свиноводство и птицеводство – больше всего концентрированными кормами и т. д.</w:t>
      </w:r>
    </w:p>
    <w:p w:rsidR="0095220E" w:rsidRDefault="0095220E" w:rsidP="00533CF5">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Поэтому наряду с производством зерна значение имеет выращивание кормовых культур, основного корма для сельскохозяйственных животных. К кормовым культурам относятся культуры: злаковые кормовые травы (тимофеевка луговая, овсяница луговая, ежа сборная, райграс многоукосный, мятлик луговой, райграс пастбищный, овсяница красная и др.). Кроме того, к кормовым относятся и полевые культуры: кукуруза на силос, кормовые корнеплоды, кормовая капуста и др.</w:t>
      </w:r>
    </w:p>
    <w:p w:rsidR="0095220E" w:rsidRDefault="0095220E" w:rsidP="00533CF5">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Большое значение многолетних трав обусловлено рядом обстоятельств, которые выдвигают их на первостепенное значение в кормопроизводстве. Во-первых, они способны давать корм для скота с ранней весны до глубокой осени. Все виды многолетних трав, выращиваемых в полевых севооборотах, начинают интенсивный рост при среднесуточной температуре воздуха 5 </w:t>
      </w:r>
      <w:r w:rsidRPr="0095220E">
        <w:rPr>
          <w:rFonts w:ascii="Times New Roman" w:hAnsi="Times New Roman" w:cs="Times New Roman"/>
          <w:sz w:val="24"/>
          <w:szCs w:val="24"/>
          <w:vertAlign w:val="superscript"/>
        </w:rPr>
        <w:t>о</w:t>
      </w:r>
      <w:r>
        <w:rPr>
          <w:rFonts w:ascii="Times New Roman" w:hAnsi="Times New Roman" w:cs="Times New Roman"/>
          <w:sz w:val="24"/>
          <w:szCs w:val="24"/>
        </w:rPr>
        <w:t>С, то есть уже примерно через две недели после таяния снега. Длительный период произрастания многолетних трав позволяет использовать для производства сенажа, силоса, сена, брикетов и гранул, а также в качестве пастбищных культур.</w:t>
      </w:r>
    </w:p>
    <w:p w:rsidR="00D70E98" w:rsidRDefault="00D70E98" w:rsidP="00533CF5">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Во-вторых, зелёная масса и сено многолетних трав характеризуется высокими кормовыми достоинствами. Клеверное сено содержит много переваримого протеина. Так, питательность 1 кг клеверного сена равняется 0,52 кормовой единицы, а гранулы и брикеты, приготовленные из зелёной массы многолетних трав приравниваются к зерну овса.</w:t>
      </w:r>
    </w:p>
    <w:p w:rsidR="00D70E98" w:rsidRDefault="00D70E98" w:rsidP="00533CF5">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В-третьих, многолетние травы – мощное средство предотвращения ветровой и водной эрозии почвы.</w:t>
      </w:r>
    </w:p>
    <w:p w:rsidR="00D70E98" w:rsidRDefault="00D70E98" w:rsidP="00533CF5">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В-четвёртых, многолетние травы предотвращают вымывание питательных веществ из почвы и способствуют накоплению гумуса в почве. Следует также отметить, что многолетние травы семейства бобовых обогащают почву азотом.</w:t>
      </w:r>
    </w:p>
    <w:p w:rsidR="00D70E98" w:rsidRDefault="00D70E98" w:rsidP="00533CF5">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Морфологические признаки злаковых трав характеризуются тем, что корневая система в отличие от бобовых не имеет главного стержневого корня и состоит из одинаковых, мягких тонких корней</w:t>
      </w:r>
      <w:r w:rsidR="00EE07BD">
        <w:rPr>
          <w:rFonts w:ascii="Times New Roman" w:hAnsi="Times New Roman" w:cs="Times New Roman"/>
          <w:sz w:val="24"/>
          <w:szCs w:val="24"/>
        </w:rPr>
        <w:t xml:space="preserve"> (мочковатая). Стебли (побеги) злаковых трав цилиндрические, прямые с полыми междоузлиями. Листья состоят двух частей: более широкой нижней – влагалища и верхней листовой пластинки. Цветки злаковых трав мягкие, в основном обоеполые, они собраны в колоски, которые образуют соцветия. Семена злаковых трав – ложные плоды (зерновки), покрытые чешуями. Зерновки состоят из зародыша и эндосперма, покрытые оболочкой. Семена злаковых трав очень различны по величине и по форме, что должно учитываться при посеве.</w:t>
      </w:r>
    </w:p>
    <w:p w:rsidR="00EE07BD" w:rsidRDefault="00EE07BD" w:rsidP="00533CF5">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Биологические свойства злаковых трав – кущение, ритм сезонного развития, отрастания, способы размножения – несколько отличаются от других культур.</w:t>
      </w:r>
    </w:p>
    <w:p w:rsidR="00EE07BD" w:rsidRDefault="00EE07BD" w:rsidP="00533CF5">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Одно из существенных свойств злаковых трав – способность куститься и таким образом вегетативно </w:t>
      </w:r>
      <w:r w:rsidR="00DF75B5">
        <w:rPr>
          <w:rFonts w:ascii="Times New Roman" w:hAnsi="Times New Roman" w:cs="Times New Roman"/>
          <w:sz w:val="24"/>
          <w:szCs w:val="24"/>
        </w:rPr>
        <w:t>размножаться. Кущение происходит на глубине 1-2 см от поверхности почвы и начинается в фазу 1-3 листьев.</w:t>
      </w:r>
    </w:p>
    <w:p w:rsidR="00DF75B5" w:rsidRDefault="00DF75B5" w:rsidP="00533CF5">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По характеру кущения и расположению побегов в кусте злаковые травы подразделяются на три группы: корневищные, рыхлокустовые и плотнокустовые.</w:t>
      </w:r>
    </w:p>
    <w:p w:rsidR="00DF75B5" w:rsidRDefault="00DF75B5" w:rsidP="00533CF5">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Корневищные злаки – это травы, у которых под землёй на глубине 5-10 см горизонтально корневые побеги и образуют свои узлы кущения, тем самым способны заполнять пустые и разреженные места травостоя. Они отличаются большим долголетием. Наиболее пригодны для их роста рыхлые, хорошо проницаемые почвы. К корневищным травам относятся: кострец безостый, мятлик луговой, лисохвост луговой, овсяница красная и др.</w:t>
      </w:r>
    </w:p>
    <w:p w:rsidR="00DF75B5" w:rsidRDefault="00DF75B5" w:rsidP="00533CF5">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Для рыхлокустовых злаков свойственно такое кущение, при котором появившиеся из почек новые побеги растут вверх. Они образуют рыхлый куст, густота которого зависит от биологических свойств отдельного вида трав и условий произрастания. К группе рыхлокустовых относятся – тимофеевка луговая, овсяница луговая, райграс пастбищный и др.</w:t>
      </w:r>
    </w:p>
    <w:p w:rsidR="00DF75B5" w:rsidRDefault="00DF75B5" w:rsidP="00533CF5">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Плотнокустовая группа злаковых характеризуется тем</w:t>
      </w:r>
      <w:r w:rsidR="004A61C6">
        <w:rPr>
          <w:rFonts w:ascii="Times New Roman" w:hAnsi="Times New Roman" w:cs="Times New Roman"/>
          <w:sz w:val="24"/>
          <w:szCs w:val="24"/>
        </w:rPr>
        <w:t>, что появившиеся из почек новые побеги растут вплотную к более старым материнским побегам, образуя очень плотные кусты. К таким злакам принадлежат овсяница овечья, луговик дернистый и др. малоценные травы.</w:t>
      </w:r>
    </w:p>
    <w:p w:rsidR="004A61C6" w:rsidRDefault="004A61C6" w:rsidP="00533CF5">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Многолетние злаковые травы выращиваются в полевых севооборотах как в чистом виде, так и в травосмесях.</w:t>
      </w:r>
    </w:p>
    <w:p w:rsidR="004A61C6" w:rsidRDefault="004A61C6" w:rsidP="00533CF5">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Краткая агротехника основных злаковых многолетних трав приводится ниже.</w:t>
      </w:r>
    </w:p>
    <w:p w:rsidR="004A61C6" w:rsidRDefault="004A61C6" w:rsidP="00533CF5">
      <w:pPr>
        <w:spacing w:after="0" w:line="360" w:lineRule="auto"/>
        <w:ind w:firstLine="426"/>
        <w:jc w:val="both"/>
        <w:rPr>
          <w:rFonts w:ascii="Times New Roman" w:hAnsi="Times New Roman" w:cs="Times New Roman"/>
          <w:sz w:val="24"/>
          <w:szCs w:val="24"/>
        </w:rPr>
      </w:pPr>
      <w:r w:rsidRPr="004A61C6">
        <w:rPr>
          <w:rFonts w:ascii="Times New Roman" w:hAnsi="Times New Roman" w:cs="Times New Roman"/>
          <w:i/>
          <w:sz w:val="24"/>
          <w:szCs w:val="24"/>
        </w:rPr>
        <w:t>Тимофеевка луговая</w:t>
      </w:r>
      <w:r>
        <w:rPr>
          <w:rFonts w:ascii="Times New Roman" w:hAnsi="Times New Roman" w:cs="Times New Roman"/>
          <w:sz w:val="24"/>
          <w:szCs w:val="24"/>
        </w:rPr>
        <w:t xml:space="preserve"> – многолетнее рыхлокустовое растение. Корневая система мочковатая и располагается в верхних горизонтах почвы. Высота стеблей достигает 100 см. Соцветие – султан. Семена мелкие, округло-овальные, без плёнок-жёлто-бурые. Масса 1000</w:t>
      </w:r>
      <w:r w:rsidR="00D85310">
        <w:rPr>
          <w:rFonts w:ascii="Times New Roman" w:hAnsi="Times New Roman" w:cs="Times New Roman"/>
          <w:sz w:val="24"/>
          <w:szCs w:val="24"/>
        </w:rPr>
        <w:t xml:space="preserve"> </w:t>
      </w:r>
      <w:r>
        <w:rPr>
          <w:rFonts w:ascii="Times New Roman" w:hAnsi="Times New Roman" w:cs="Times New Roman"/>
          <w:sz w:val="24"/>
          <w:szCs w:val="24"/>
        </w:rPr>
        <w:t>семян 0,4-0,5 грамм.</w:t>
      </w:r>
    </w:p>
    <w:p w:rsidR="001E4FB6" w:rsidRDefault="001E4FB6" w:rsidP="00533CF5">
      <w:pPr>
        <w:spacing w:after="0" w:line="360" w:lineRule="auto"/>
        <w:ind w:firstLine="426"/>
        <w:jc w:val="both"/>
        <w:rPr>
          <w:rFonts w:ascii="Times New Roman" w:hAnsi="Times New Roman" w:cs="Times New Roman"/>
          <w:sz w:val="24"/>
          <w:szCs w:val="24"/>
        </w:rPr>
      </w:pPr>
      <w:r w:rsidRPr="001E4FB6">
        <w:rPr>
          <w:rFonts w:ascii="Times New Roman" w:hAnsi="Times New Roman" w:cs="Times New Roman"/>
          <w:sz w:val="24"/>
          <w:szCs w:val="24"/>
          <w:u w:val="single"/>
        </w:rPr>
        <w:t>Биологические особенности.</w:t>
      </w:r>
      <w:r>
        <w:rPr>
          <w:rFonts w:ascii="Times New Roman" w:hAnsi="Times New Roman" w:cs="Times New Roman"/>
          <w:sz w:val="24"/>
          <w:szCs w:val="24"/>
        </w:rPr>
        <w:t xml:space="preserve"> Семена тимофеевки начинают прорастать при температуре</w:t>
      </w:r>
      <w:r w:rsidR="005F1B7C">
        <w:rPr>
          <w:rFonts w:ascii="Times New Roman" w:hAnsi="Times New Roman" w:cs="Times New Roman"/>
          <w:sz w:val="24"/>
          <w:szCs w:val="24"/>
        </w:rPr>
        <w:t xml:space="preserve"> 1-2 </w:t>
      </w:r>
      <w:r w:rsidR="005F1B7C" w:rsidRPr="005F1B7C">
        <w:rPr>
          <w:rFonts w:ascii="Times New Roman" w:hAnsi="Times New Roman" w:cs="Times New Roman"/>
          <w:sz w:val="24"/>
          <w:szCs w:val="24"/>
          <w:vertAlign w:val="superscript"/>
        </w:rPr>
        <w:t>о</w:t>
      </w:r>
      <w:r w:rsidR="005F1B7C">
        <w:rPr>
          <w:rFonts w:ascii="Times New Roman" w:hAnsi="Times New Roman" w:cs="Times New Roman"/>
          <w:sz w:val="24"/>
          <w:szCs w:val="24"/>
        </w:rPr>
        <w:t xml:space="preserve">С. Оптимальная температура роста 15-20 </w:t>
      </w:r>
      <w:r w:rsidR="005F1B7C" w:rsidRPr="005F1B7C">
        <w:rPr>
          <w:rFonts w:ascii="Times New Roman" w:hAnsi="Times New Roman" w:cs="Times New Roman"/>
          <w:sz w:val="24"/>
          <w:szCs w:val="24"/>
          <w:vertAlign w:val="superscript"/>
        </w:rPr>
        <w:t>о</w:t>
      </w:r>
      <w:r w:rsidR="005F1B7C">
        <w:rPr>
          <w:rFonts w:ascii="Times New Roman" w:hAnsi="Times New Roman" w:cs="Times New Roman"/>
          <w:sz w:val="24"/>
          <w:szCs w:val="24"/>
        </w:rPr>
        <w:t>С. По морозоустойчивости и зимостойкости она приравнивается к озимой ржи.</w:t>
      </w:r>
    </w:p>
    <w:p w:rsidR="005F1B7C" w:rsidRDefault="005F1B7C" w:rsidP="00533CF5">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Кущение у тимофеевки луговой происходит весной и в летне-осенний период. Каждый побег прохождения генеративной фазы отмирает, то есть живёт один год.</w:t>
      </w:r>
    </w:p>
    <w:p w:rsidR="005B06BD" w:rsidRDefault="005B06BD" w:rsidP="00533CF5">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Тимофеевка луговая -  влаголюбивое растение. Для формирования 1 ц сухой массы суммарное испарение воды достигает до 500 ц. Она требовательна к питательному режиму. На образование 1 ц сена она выносит из почвы 1,3-1,4 кг азота, 0,6-0,8 фосфора и 1,9-2,0 кг калия.</w:t>
      </w:r>
    </w:p>
    <w:p w:rsidR="005B06BD" w:rsidRDefault="005B06BD" w:rsidP="00533CF5">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Тимофеевка луговая хорошо растёт на различных почвах. Она не удаётся лишь на песчаных, заболоченных и засоленных участках.</w:t>
      </w:r>
    </w:p>
    <w:p w:rsidR="005B06BD" w:rsidRDefault="005B06BD" w:rsidP="00533CF5">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Самые распространённые сорта: «Московская 5» - характеризуется высокой зимостойкостью и кустистостью; «Марусинская 297» - зимостойкий сорт, выдерживает длительное затопление, среднеспелый; «Белорусская 1308» - зимостойкий и устойчивый к полеганию сорт, среднеспелый.</w:t>
      </w:r>
    </w:p>
    <w:p w:rsidR="005B06BD" w:rsidRDefault="005B06BD" w:rsidP="00533CF5">
      <w:pPr>
        <w:spacing w:after="0" w:line="360" w:lineRule="auto"/>
        <w:ind w:firstLine="426"/>
        <w:jc w:val="both"/>
        <w:rPr>
          <w:rFonts w:ascii="Times New Roman" w:hAnsi="Times New Roman" w:cs="Times New Roman"/>
          <w:sz w:val="24"/>
          <w:szCs w:val="24"/>
        </w:rPr>
      </w:pPr>
      <w:r w:rsidRPr="005B06BD">
        <w:rPr>
          <w:rFonts w:ascii="Times New Roman" w:hAnsi="Times New Roman" w:cs="Times New Roman"/>
          <w:sz w:val="24"/>
          <w:szCs w:val="24"/>
          <w:u w:val="single"/>
        </w:rPr>
        <w:t>Место в севообороте.</w:t>
      </w:r>
      <w:r>
        <w:rPr>
          <w:rFonts w:ascii="Times New Roman" w:hAnsi="Times New Roman" w:cs="Times New Roman"/>
          <w:sz w:val="24"/>
          <w:szCs w:val="24"/>
        </w:rPr>
        <w:t xml:space="preserve"> В полеводстве тимофеевку луговую лучше всего высевать в смеси с другими травами, как злаковыми, так и с бобовыми. Посевы её размещают после картофеля или корнеплодов.</w:t>
      </w:r>
    </w:p>
    <w:p w:rsidR="005B06BD" w:rsidRDefault="005B06BD" w:rsidP="00533CF5">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u w:val="single"/>
        </w:rPr>
        <w:t>Удобрение.</w:t>
      </w:r>
      <w:r>
        <w:rPr>
          <w:rFonts w:ascii="Times New Roman" w:hAnsi="Times New Roman" w:cs="Times New Roman"/>
          <w:sz w:val="24"/>
          <w:szCs w:val="24"/>
        </w:rPr>
        <w:t xml:space="preserve"> Основную массу минеральных веществ тимофеевка потребляет в период кущения и выхода в трубку. Она отзывчива на внесение азотных</w:t>
      </w:r>
      <w:r w:rsidR="00C472F7">
        <w:rPr>
          <w:rFonts w:ascii="Times New Roman" w:hAnsi="Times New Roman" w:cs="Times New Roman"/>
          <w:sz w:val="24"/>
          <w:szCs w:val="24"/>
        </w:rPr>
        <w:t xml:space="preserve"> удобрений. Система удобрений рассчитывается в целом для системы севооборота. Ранней весной и в период выхода в трубку следует произвести подкормки – первую в конце апреля, вторую – после первого укоса азотом в дозе 30-40 кг д. в. на га.</w:t>
      </w:r>
    </w:p>
    <w:p w:rsidR="00C472F7" w:rsidRDefault="00C472F7" w:rsidP="00533CF5">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Обработка почвы проводится в системе севооборота в зависимости от предшествующей культуры. Ранней весной проводят боронование и культивацию, прикатывание и производят посев.</w:t>
      </w:r>
    </w:p>
    <w:p w:rsidR="00C472F7" w:rsidRDefault="00C472F7" w:rsidP="00533CF5">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Норма высева в травосмеси тимофеевки луговой составляет 4-6 кг/га. Глубина заделки семян составляет 0,5-1 см.</w:t>
      </w:r>
    </w:p>
    <w:p w:rsidR="00C472F7" w:rsidRDefault="00107FBE" w:rsidP="00533CF5">
      <w:pPr>
        <w:spacing w:after="0" w:line="360" w:lineRule="auto"/>
        <w:ind w:firstLine="426"/>
        <w:jc w:val="both"/>
        <w:rPr>
          <w:rFonts w:ascii="Times New Roman" w:hAnsi="Times New Roman" w:cs="Times New Roman"/>
          <w:sz w:val="24"/>
          <w:szCs w:val="24"/>
        </w:rPr>
      </w:pPr>
      <w:r>
        <w:rPr>
          <w:rFonts w:ascii="Times New Roman" w:hAnsi="Times New Roman" w:cs="Times New Roman"/>
          <w:i/>
          <w:sz w:val="24"/>
          <w:szCs w:val="24"/>
        </w:rPr>
        <w:t>Овсяница луговая</w:t>
      </w:r>
      <w:r>
        <w:rPr>
          <w:rFonts w:ascii="Times New Roman" w:hAnsi="Times New Roman" w:cs="Times New Roman"/>
          <w:sz w:val="24"/>
          <w:szCs w:val="24"/>
        </w:rPr>
        <w:t xml:space="preserve"> после тимофеевки луговой наиболее распространённая злаковая культура в Нечернозёмной и Лесостепной зонах.</w:t>
      </w:r>
    </w:p>
    <w:p w:rsidR="00107FBE" w:rsidRDefault="00107FBE" w:rsidP="00533CF5">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Это многолетнее растение с мощной</w:t>
      </w:r>
      <w:r w:rsidR="00FD710E">
        <w:rPr>
          <w:rFonts w:ascii="Times New Roman" w:hAnsi="Times New Roman" w:cs="Times New Roman"/>
          <w:sz w:val="24"/>
          <w:szCs w:val="24"/>
        </w:rPr>
        <w:t xml:space="preserve"> развитой мочковатой корневой системой. Достигает в глубину до 160 см. Высота растений достигает 140 см. Соцветие – метёлка. Плоды плёночные, масса 1000</w:t>
      </w:r>
      <w:r w:rsidR="00D85310">
        <w:rPr>
          <w:rFonts w:ascii="Times New Roman" w:hAnsi="Times New Roman" w:cs="Times New Roman"/>
          <w:sz w:val="24"/>
          <w:szCs w:val="24"/>
        </w:rPr>
        <w:t xml:space="preserve"> </w:t>
      </w:r>
      <w:r w:rsidR="00FD710E">
        <w:rPr>
          <w:rFonts w:ascii="Times New Roman" w:hAnsi="Times New Roman" w:cs="Times New Roman"/>
          <w:sz w:val="24"/>
          <w:szCs w:val="24"/>
        </w:rPr>
        <w:t>семян около 2 г. В первый год жизни образует только вегетативные побеги, а полного развития достигает на второй год жизни. Цветение отличается в начале июня, а семена созревают в первой половине июля. Овсяница луговая обладает высокой зимостойкостью. Засухоустойчивость у неё выше, чем у тимофеевки луговой. Сено хорошего качества. Требовательна к питательному режиму. На 1 ц сена она потребляет из почвы 1,4-1,5 кг азота, 0,8-1,0 фосфора и 2,4-2,7 калия. Хорошо растёт на богатых перегноем суглинках и глинистых почвах, плохо на песчанистых.</w:t>
      </w:r>
    </w:p>
    <w:p w:rsidR="00FD710E" w:rsidRDefault="00FD710E" w:rsidP="00533CF5">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Наиболее распространены</w:t>
      </w:r>
      <w:r w:rsidR="00D14584">
        <w:rPr>
          <w:rFonts w:ascii="Times New Roman" w:hAnsi="Times New Roman" w:cs="Times New Roman"/>
          <w:sz w:val="24"/>
          <w:szCs w:val="24"/>
        </w:rPr>
        <w:t xml:space="preserve"> сорта Дединовская 8, Дотнувская 1, Московская 62 и др.</w:t>
      </w:r>
    </w:p>
    <w:p w:rsidR="00D14584" w:rsidRDefault="00D14584" w:rsidP="00533CF5">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u w:val="single"/>
        </w:rPr>
        <w:t>Особенности агротехники.</w:t>
      </w:r>
      <w:r>
        <w:rPr>
          <w:rFonts w:ascii="Times New Roman" w:hAnsi="Times New Roman" w:cs="Times New Roman"/>
          <w:sz w:val="24"/>
          <w:szCs w:val="24"/>
        </w:rPr>
        <w:t xml:space="preserve"> Лучше всего овсяницу луговую высеивать в травосмесях, особенно клевером луговым или с эспарцетом. Агротехника её будет такая </w:t>
      </w:r>
      <w:proofErr w:type="gramStart"/>
      <w:r>
        <w:rPr>
          <w:rFonts w:ascii="Times New Roman" w:hAnsi="Times New Roman" w:cs="Times New Roman"/>
          <w:sz w:val="24"/>
          <w:szCs w:val="24"/>
        </w:rPr>
        <w:t>же</w:t>
      </w:r>
      <w:proofErr w:type="gramEnd"/>
      <w:r>
        <w:rPr>
          <w:rFonts w:ascii="Times New Roman" w:hAnsi="Times New Roman" w:cs="Times New Roman"/>
          <w:sz w:val="24"/>
          <w:szCs w:val="24"/>
        </w:rPr>
        <w:t xml:space="preserve"> как и культур травосмесей, при этом норма её высева в травосмесях 10-12 кг/ га, в чистом виде – 15-17 кг/га.</w:t>
      </w:r>
    </w:p>
    <w:p w:rsidR="00D14584" w:rsidRDefault="00D14584" w:rsidP="00533CF5">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Уход за посевами такой, как и за тимофеевкой луговой.</w:t>
      </w:r>
    </w:p>
    <w:p w:rsidR="00D14584" w:rsidRDefault="00D14584" w:rsidP="00533CF5">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При уборке надо знать, что её семена легко осыпаются. Поэтому к уборке следует приступать в фазе восковой спелости.</w:t>
      </w:r>
    </w:p>
    <w:p w:rsidR="00D14584" w:rsidRDefault="003D07DA" w:rsidP="00533CF5">
      <w:pPr>
        <w:spacing w:after="0" w:line="360" w:lineRule="auto"/>
        <w:ind w:firstLine="426"/>
        <w:jc w:val="both"/>
        <w:rPr>
          <w:rFonts w:ascii="Times New Roman" w:hAnsi="Times New Roman" w:cs="Times New Roman"/>
          <w:sz w:val="24"/>
          <w:szCs w:val="24"/>
        </w:rPr>
      </w:pPr>
      <w:r>
        <w:rPr>
          <w:rFonts w:ascii="Times New Roman" w:hAnsi="Times New Roman" w:cs="Times New Roman"/>
          <w:i/>
          <w:sz w:val="24"/>
          <w:szCs w:val="24"/>
        </w:rPr>
        <w:t>Ежа сборная</w:t>
      </w:r>
      <w:r>
        <w:rPr>
          <w:rFonts w:ascii="Times New Roman" w:hAnsi="Times New Roman" w:cs="Times New Roman"/>
          <w:sz w:val="24"/>
          <w:szCs w:val="24"/>
        </w:rPr>
        <w:t xml:space="preserve"> – рыхлокустовая многолетняя злаковая трава. Мочковатая корневая система проникает в почву на глубину 100 см, высота стебля до 150 см. Ежа сборная распространена меньше, чем тимофеевка и овсяница луговая.</w:t>
      </w:r>
    </w:p>
    <w:p w:rsidR="003D07DA" w:rsidRDefault="003D07DA" w:rsidP="00533CF5">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Листья – широкие, длинные, соцветие сжатая метёлка. Плоды плёнчатые, трёхгранной формы, серого цвета. Масса 1000</w:t>
      </w:r>
      <w:r w:rsidR="00D85310">
        <w:rPr>
          <w:rFonts w:ascii="Times New Roman" w:hAnsi="Times New Roman" w:cs="Times New Roman"/>
          <w:sz w:val="24"/>
          <w:szCs w:val="24"/>
        </w:rPr>
        <w:t xml:space="preserve"> </w:t>
      </w:r>
      <w:r w:rsidR="00EB5557">
        <w:rPr>
          <w:rFonts w:ascii="Times New Roman" w:hAnsi="Times New Roman" w:cs="Times New Roman"/>
          <w:sz w:val="24"/>
          <w:szCs w:val="24"/>
        </w:rPr>
        <w:t>семян 1,2 г. В первый год жизни ежа образует вегетативные побеги с длинными листьями. Полного развития достигает на третий год жизни. Цветёт в июне, созревание семян заканчивается в начале июля. Ежа влаголюбивая культура, зимостойка. Затопление паводковыми водами переносит плохо. Хорошо растёт на осушенных и окультуренных низинных болотах, а также на суглинистых и глинистых почвах. Требовательна к азоту и калию. Так, на формирование 1 ц сена ежа сборная потребляет из почвы 2,3-2,5 кг азота, 0,4-0,5 фосфора и 3,6-3,8 кг калия.</w:t>
      </w:r>
    </w:p>
    <w:p w:rsidR="00654488" w:rsidRDefault="00654488" w:rsidP="00533CF5">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Сорта: «Аста», «Магутная», «Прискульская 30», «Ленинградская 853», «Нева», «Московская 222», «Дединовская 4» и др.</w:t>
      </w:r>
    </w:p>
    <w:p w:rsidR="00D85310" w:rsidRDefault="00D85310" w:rsidP="00533CF5">
      <w:pPr>
        <w:spacing w:after="0" w:line="360" w:lineRule="auto"/>
        <w:ind w:firstLine="426"/>
        <w:jc w:val="both"/>
        <w:rPr>
          <w:rFonts w:ascii="Times New Roman" w:hAnsi="Times New Roman" w:cs="Times New Roman"/>
          <w:sz w:val="24"/>
          <w:szCs w:val="24"/>
        </w:rPr>
      </w:pPr>
      <w:r>
        <w:rPr>
          <w:rFonts w:ascii="Times New Roman" w:hAnsi="Times New Roman" w:cs="Times New Roman"/>
          <w:i/>
          <w:sz w:val="24"/>
          <w:szCs w:val="24"/>
        </w:rPr>
        <w:t>Кострец безостый</w:t>
      </w:r>
      <w:r>
        <w:rPr>
          <w:rFonts w:ascii="Times New Roman" w:hAnsi="Times New Roman" w:cs="Times New Roman"/>
          <w:sz w:val="24"/>
          <w:szCs w:val="24"/>
        </w:rPr>
        <w:t xml:space="preserve"> – многолетний верховой злак. Корневая система корневищная, способная, способная укореняться в узлах, что приводит к образованию новых кустов. Корни проникают в почву на глубину до 200 см. Соцветие метёлка, масса 1000 семян 3,5 г.</w:t>
      </w:r>
    </w:p>
    <w:p w:rsidR="00D85310" w:rsidRDefault="00D85310" w:rsidP="00533CF5">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Зимостойкость и засухоустойчивость хорошие. Выдерживают непродолжительное (до 10 дней) затопление. На пойменных землях даёт очень высокие урожай сена (до 120 ц/га).</w:t>
      </w:r>
    </w:p>
    <w:p w:rsidR="00D85310" w:rsidRDefault="00D85310" w:rsidP="00533CF5">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Кострец безостый не переносит кислых и сильно уплотнённых почв. Хорошо растёт на проницаемых, а также на суглинистых почвах, богатых перегноем.</w:t>
      </w:r>
      <w:r w:rsidR="00FA3F6F">
        <w:rPr>
          <w:rFonts w:ascii="Times New Roman" w:hAnsi="Times New Roman" w:cs="Times New Roman"/>
          <w:sz w:val="24"/>
          <w:szCs w:val="24"/>
        </w:rPr>
        <w:t xml:space="preserve"> На одном месте растёт 8-10 лет и более. Норма высева семян в чистом посеве 16-18 кг/га, в травосмеси – 6-8 кг/га.</w:t>
      </w:r>
    </w:p>
    <w:p w:rsidR="00FA3F6F" w:rsidRDefault="00FA3F6F" w:rsidP="00533CF5">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Костёр безостый даёт питательный, хорошо поедаемый животными корм, особенно заготовленный до цветения. Лучше всего кострец безостый использовать в смеси с другими травами для закладки лугов и пастбищ.</w:t>
      </w:r>
    </w:p>
    <w:p w:rsidR="00FA3F6F" w:rsidRDefault="00FA3F6F" w:rsidP="00533CF5">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Сорта: «Лехис (Йыгова 54)», «Хуторский», «ВИР 5», «Павловский 22/05», «Днепровский» и др.</w:t>
      </w:r>
    </w:p>
    <w:p w:rsidR="00FA3F6F" w:rsidRDefault="00FA3F6F" w:rsidP="00533CF5">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Уборку семенников можно производить прямым комбайнированием в фазе полной спелости семян или раздельным способом. В последнем случае скашивание проводится в фазе восковой спелос</w:t>
      </w:r>
      <w:r w:rsidR="00900F4E">
        <w:rPr>
          <w:rFonts w:ascii="Times New Roman" w:hAnsi="Times New Roman" w:cs="Times New Roman"/>
          <w:sz w:val="24"/>
          <w:szCs w:val="24"/>
        </w:rPr>
        <w:t>ти семян.</w:t>
      </w:r>
    </w:p>
    <w:p w:rsidR="00900F4E" w:rsidRDefault="00900F4E" w:rsidP="00533CF5">
      <w:pPr>
        <w:spacing w:after="0" w:line="360" w:lineRule="auto"/>
        <w:ind w:firstLine="426"/>
        <w:jc w:val="both"/>
        <w:rPr>
          <w:rFonts w:ascii="Times New Roman" w:hAnsi="Times New Roman" w:cs="Times New Roman"/>
          <w:sz w:val="24"/>
          <w:szCs w:val="24"/>
        </w:rPr>
      </w:pPr>
    </w:p>
    <w:p w:rsidR="00900F4E" w:rsidRPr="00B93605" w:rsidRDefault="00B93605" w:rsidP="00B93605">
      <w:pPr>
        <w:spacing w:after="0" w:line="360" w:lineRule="auto"/>
        <w:ind w:firstLine="426"/>
        <w:jc w:val="center"/>
        <w:rPr>
          <w:rFonts w:ascii="Times New Roman" w:hAnsi="Times New Roman" w:cs="Times New Roman"/>
          <w:i/>
          <w:sz w:val="24"/>
          <w:szCs w:val="24"/>
        </w:rPr>
      </w:pPr>
      <w:r w:rsidRPr="00B93605">
        <w:rPr>
          <w:rFonts w:ascii="Times New Roman" w:hAnsi="Times New Roman" w:cs="Times New Roman"/>
          <w:i/>
          <w:sz w:val="24"/>
          <w:szCs w:val="24"/>
        </w:rPr>
        <w:t>Многолетние бобовые травы.</w:t>
      </w:r>
    </w:p>
    <w:p w:rsidR="00B93605" w:rsidRDefault="00B93605" w:rsidP="00533CF5">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В травостое естественных лугов и пастбищ бобовые составляют около 5 %. К более распространённым бобовым травам относятся клевер красный, розовый, белый, люцерна и эспарцет.</w:t>
      </w:r>
    </w:p>
    <w:p w:rsidR="00B93605" w:rsidRDefault="00B93605" w:rsidP="00533CF5">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Для всех видов бобовых трав характерной особенностью является их симбиоз с клубеньковыми бактериями, которые живут на корнях этих трав. Эти бактерии способны усваивать атмосферный азот.</w:t>
      </w:r>
    </w:p>
    <w:p w:rsidR="00B93605" w:rsidRDefault="00B93605" w:rsidP="00533CF5">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Бобовые травы по характеру побегообразования (ветвления) разделяют на следующие 3 группы.</w:t>
      </w:r>
    </w:p>
    <w:p w:rsidR="00B93605" w:rsidRDefault="00B93605" w:rsidP="00B93605">
      <w:pPr>
        <w:pStyle w:val="a3"/>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Травы, побеги которых растут вверх, ветвятся и образуют рыхлый куст (клевер красный и розовый, лядвенец рогатый и др.).</w:t>
      </w:r>
    </w:p>
    <w:p w:rsidR="00B93605" w:rsidRDefault="00B93605" w:rsidP="00B93605">
      <w:pPr>
        <w:pStyle w:val="a3"/>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Травы, имеющие наземные укореняющиеся в узлах побеги (клевер белый и др.).</w:t>
      </w:r>
    </w:p>
    <w:p w:rsidR="00B93605" w:rsidRDefault="00B93605" w:rsidP="00B93605">
      <w:pPr>
        <w:pStyle w:val="a3"/>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Корнеотпрысковые травы, у которых растут вертикальные побеги и почек на горизонтальных ответвлениях главного стержневого корня (люцерна жёлтая).</w:t>
      </w:r>
    </w:p>
    <w:p w:rsidR="00B93605" w:rsidRDefault="00B93605" w:rsidP="000F5504">
      <w:pPr>
        <w:pStyle w:val="a3"/>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Период</w:t>
      </w:r>
      <w:r w:rsidR="000F5504">
        <w:rPr>
          <w:rFonts w:ascii="Times New Roman" w:hAnsi="Times New Roman" w:cs="Times New Roman"/>
          <w:sz w:val="24"/>
          <w:szCs w:val="24"/>
        </w:rPr>
        <w:t xml:space="preserve"> цветения у бобовых трав более растянут, чем у злаковых. В холодную и дождливую погоду они могут цвести до самой осени. При сухой и тёплой погоде фаза цветения короче. Семена бобовых трав отличаются твёрдой семенной оболочкой, которая непроницаема для воды и воздуха и обеспечивает хорошую сохранность семян.</w:t>
      </w:r>
    </w:p>
    <w:p w:rsidR="000F5504" w:rsidRDefault="00AD5663" w:rsidP="00AD5663">
      <w:pPr>
        <w:pStyle w:val="a3"/>
        <w:spacing w:after="0" w:line="360" w:lineRule="auto"/>
        <w:ind w:left="0" w:firstLine="426"/>
        <w:jc w:val="both"/>
        <w:rPr>
          <w:rFonts w:ascii="Times New Roman" w:hAnsi="Times New Roman" w:cs="Times New Roman"/>
          <w:sz w:val="24"/>
          <w:szCs w:val="24"/>
        </w:rPr>
      </w:pPr>
      <w:r>
        <w:rPr>
          <w:rFonts w:ascii="Times New Roman" w:hAnsi="Times New Roman" w:cs="Times New Roman"/>
          <w:i/>
          <w:sz w:val="24"/>
          <w:szCs w:val="24"/>
        </w:rPr>
        <w:t>Клевер красный</w:t>
      </w:r>
      <w:r>
        <w:rPr>
          <w:rFonts w:ascii="Times New Roman" w:hAnsi="Times New Roman" w:cs="Times New Roman"/>
          <w:sz w:val="24"/>
          <w:szCs w:val="24"/>
        </w:rPr>
        <w:t xml:space="preserve"> – основная и наиболее распространённая в Нечернозёмной зоне многолетняя бобовая трава. В посевах держится 2-3 года. Соцветие – шаровидная головка, плод – односемянный боб, масса 1000 семян 1,6-1,8 г.</w:t>
      </w:r>
    </w:p>
    <w:p w:rsidR="00AD5663" w:rsidRDefault="00AD5663" w:rsidP="00AD5663">
      <w:pPr>
        <w:pStyle w:val="a3"/>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Клевер красный морозонеустойчивая культура, при температуре 11-13 </w:t>
      </w:r>
      <w:r>
        <w:rPr>
          <w:rFonts w:ascii="Times New Roman" w:hAnsi="Times New Roman" w:cs="Times New Roman"/>
          <w:sz w:val="24"/>
          <w:szCs w:val="24"/>
          <w:vertAlign w:val="superscript"/>
        </w:rPr>
        <w:t>о</w:t>
      </w:r>
      <w:r>
        <w:rPr>
          <w:rFonts w:ascii="Times New Roman" w:hAnsi="Times New Roman" w:cs="Times New Roman"/>
          <w:sz w:val="24"/>
          <w:szCs w:val="24"/>
        </w:rPr>
        <w:t xml:space="preserve">С второго года изреживается. Слабая морозостойкость его отмечается весной, когда температура </w:t>
      </w:r>
      <w:r w:rsidRPr="00AD5663">
        <w:rPr>
          <w:rFonts w:ascii="Times New Roman" w:hAnsi="Times New Roman" w:cs="Times New Roman"/>
          <w:sz w:val="24"/>
          <w:szCs w:val="24"/>
        </w:rPr>
        <w:t xml:space="preserve">8-9 </w:t>
      </w:r>
      <w:r>
        <w:rPr>
          <w:rFonts w:ascii="Times New Roman" w:hAnsi="Times New Roman" w:cs="Times New Roman"/>
          <w:sz w:val="24"/>
          <w:szCs w:val="24"/>
          <w:vertAlign w:val="superscript"/>
        </w:rPr>
        <w:t>о</w:t>
      </w:r>
      <w:r>
        <w:rPr>
          <w:rFonts w:ascii="Times New Roman" w:hAnsi="Times New Roman" w:cs="Times New Roman"/>
          <w:sz w:val="24"/>
          <w:szCs w:val="24"/>
        </w:rPr>
        <w:t xml:space="preserve">С изреживание достигает 40 %. Оптимальная температура его развития 15-22 </w:t>
      </w:r>
      <w:r>
        <w:rPr>
          <w:rFonts w:ascii="Times New Roman" w:hAnsi="Times New Roman" w:cs="Times New Roman"/>
          <w:sz w:val="24"/>
          <w:szCs w:val="24"/>
          <w:vertAlign w:val="superscript"/>
        </w:rPr>
        <w:t>о</w:t>
      </w:r>
      <w:r>
        <w:rPr>
          <w:rFonts w:ascii="Times New Roman" w:hAnsi="Times New Roman" w:cs="Times New Roman"/>
          <w:sz w:val="24"/>
          <w:szCs w:val="24"/>
        </w:rPr>
        <w:t>С.</w:t>
      </w:r>
    </w:p>
    <w:p w:rsidR="00AD5663" w:rsidRDefault="00AD5663" w:rsidP="00AD5663">
      <w:pPr>
        <w:pStyle w:val="a3"/>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Клевер красный хорошо растёт на дерново-подзолистых</w:t>
      </w:r>
      <w:r w:rsidR="00900540">
        <w:rPr>
          <w:rFonts w:ascii="Times New Roman" w:hAnsi="Times New Roman" w:cs="Times New Roman"/>
          <w:sz w:val="24"/>
          <w:szCs w:val="24"/>
        </w:rPr>
        <w:t>, серых лесных, чернозёмных почвах. Он плохо переносит кислые почвы, при ниже 4,5 он выпадает.</w:t>
      </w:r>
    </w:p>
    <w:p w:rsidR="00900540" w:rsidRDefault="00900540" w:rsidP="00AD5663">
      <w:pPr>
        <w:pStyle w:val="a3"/>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Клевер красный отзывчив на питательный режим, особенно на калийно-фосфорные удобрения. На формирование 1 т сена клевера потребляется из почвы (кг): калия – 16-17, фосфора – 5-6, кальция – 15-17. Отзывчив он и на микроэлементы – молибден, бор, медь.</w:t>
      </w:r>
    </w:p>
    <w:p w:rsidR="00900540" w:rsidRDefault="00900540" w:rsidP="00AD5663">
      <w:pPr>
        <w:pStyle w:val="a3"/>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Продолжительность периода вегетации клевера лукового определятся климатическими условиями. В центральных районах Нечернозёмной зоны период отрастания до первого укоса обычно равен 75 дней, от первого до второго укоса на сено – 45-65, а до созревания семян – 125 дней.</w:t>
      </w:r>
    </w:p>
    <w:p w:rsidR="00900540" w:rsidRDefault="00900540" w:rsidP="00AD5663">
      <w:pPr>
        <w:pStyle w:val="a3"/>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u w:val="single"/>
        </w:rPr>
        <w:t>Сорта</w:t>
      </w:r>
      <w:r w:rsidRPr="00900540">
        <w:rPr>
          <w:rFonts w:ascii="Times New Roman" w:hAnsi="Times New Roman" w:cs="Times New Roman"/>
          <w:sz w:val="24"/>
          <w:szCs w:val="24"/>
          <w:u w:val="single"/>
        </w:rPr>
        <w:t>.</w:t>
      </w:r>
      <w:r>
        <w:rPr>
          <w:rFonts w:ascii="Times New Roman" w:hAnsi="Times New Roman" w:cs="Times New Roman"/>
          <w:sz w:val="24"/>
          <w:szCs w:val="24"/>
        </w:rPr>
        <w:t xml:space="preserve"> Наиболее распространены следующие: «Московский 1» - морозостойкость и зимостойкость высокие, обильная кустистость, позднеспелый, влаголюбивый; «Пермский местный» - позднеспелый, зимостойкость и морозостойкость высокие, влаголюбив; «Слуцкий раннеспелый» - относится к южному типу, морозостойкость слабая, зимостойкость средняя, устойчив к полеганию.</w:t>
      </w:r>
    </w:p>
    <w:p w:rsidR="00900540" w:rsidRDefault="00A825B0" w:rsidP="00AD5663">
      <w:pPr>
        <w:pStyle w:val="a3"/>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u w:val="single"/>
        </w:rPr>
        <w:t>Место в севообороте.</w:t>
      </w:r>
      <w:r>
        <w:rPr>
          <w:rFonts w:ascii="Times New Roman" w:hAnsi="Times New Roman" w:cs="Times New Roman"/>
          <w:sz w:val="24"/>
          <w:szCs w:val="24"/>
        </w:rPr>
        <w:t xml:space="preserve"> Место красного клевера в севообороте определяется видом покровной культуры. Если клевер подсевают под озимую рожь или пшеницу, то он располагается в поле, идущем вслед за паром. Его подсевают также под покров ярового ячменя, овса, идущих после картофеля. Следовательно, предшественниками клевера могут быть различные культуры.</w:t>
      </w:r>
    </w:p>
    <w:p w:rsidR="00A825B0" w:rsidRDefault="00A825B0" w:rsidP="00AD5663">
      <w:pPr>
        <w:pStyle w:val="a3"/>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u w:val="single"/>
        </w:rPr>
        <w:t>Удобрение.</w:t>
      </w:r>
      <w:r>
        <w:rPr>
          <w:rFonts w:ascii="Times New Roman" w:hAnsi="Times New Roman" w:cs="Times New Roman"/>
          <w:sz w:val="24"/>
          <w:szCs w:val="24"/>
        </w:rPr>
        <w:t xml:space="preserve"> Клевер красный хорошо отзывается на навоз, торфокомпосты, внесённые под покровную культуру. В зависимости от уровня плодородия почвы, почвенно-климатических условий дозы внесения навоза колеблются от 20 до 40 т/га.</w:t>
      </w:r>
    </w:p>
    <w:p w:rsidR="00A825B0" w:rsidRDefault="00A825B0" w:rsidP="00AD5663">
      <w:pPr>
        <w:pStyle w:val="a3"/>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Высокие прибавки урожая</w:t>
      </w:r>
      <w:r w:rsidR="00D22128">
        <w:rPr>
          <w:rFonts w:ascii="Times New Roman" w:hAnsi="Times New Roman" w:cs="Times New Roman"/>
          <w:sz w:val="24"/>
          <w:szCs w:val="24"/>
        </w:rPr>
        <w:t xml:space="preserve"> сена получают от совместного внесения фосфорно-калийных удобрений. Дозы внесения минеральных удобрений определяют из наличия питательных веществ в </w:t>
      </w:r>
      <w:r w:rsidR="00D22128">
        <w:rPr>
          <w:rFonts w:ascii="Times New Roman" w:hAnsi="Times New Roman" w:cs="Times New Roman"/>
          <w:sz w:val="24"/>
          <w:szCs w:val="24"/>
        </w:rPr>
        <w:lastRenderedPageBreak/>
        <w:t>почве. На средне окультуренных почвах. Рекомендуется вносить 2,5-3 ц/га</w:t>
      </w:r>
      <w:r w:rsidR="00D46022">
        <w:rPr>
          <w:rFonts w:ascii="Times New Roman" w:hAnsi="Times New Roman" w:cs="Times New Roman"/>
          <w:sz w:val="24"/>
          <w:szCs w:val="24"/>
        </w:rPr>
        <w:t xml:space="preserve"> суперфосфата и 1-1,5 ц/га калийной соли. Фосфорно-калийные удобрения желательно давать под осеннюю вспашку или при предпосевной подготовке почвы под покровную культуру.</w:t>
      </w:r>
    </w:p>
    <w:p w:rsidR="00D46022" w:rsidRDefault="00D46022" w:rsidP="00AD5663">
      <w:pPr>
        <w:pStyle w:val="a3"/>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u w:val="single"/>
        </w:rPr>
        <w:t>Обработка почвы</w:t>
      </w:r>
      <w:r>
        <w:rPr>
          <w:rFonts w:ascii="Times New Roman" w:hAnsi="Times New Roman" w:cs="Times New Roman"/>
          <w:sz w:val="24"/>
          <w:szCs w:val="24"/>
        </w:rPr>
        <w:t xml:space="preserve"> клевера красного зависит от покровной культуры. Если, согласно схеме севооборота, клевер подсевают под покров озимых, то специальной обработки почвы не проводят.</w:t>
      </w:r>
    </w:p>
    <w:p w:rsidR="00D46022" w:rsidRDefault="00D46022" w:rsidP="00AD5663">
      <w:pPr>
        <w:pStyle w:val="a3"/>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В общем</w:t>
      </w:r>
      <w:r w:rsidR="008053FD">
        <w:rPr>
          <w:rFonts w:ascii="Times New Roman" w:hAnsi="Times New Roman" w:cs="Times New Roman"/>
          <w:sz w:val="24"/>
          <w:szCs w:val="24"/>
        </w:rPr>
        <w:t>, подготовка почвы под посев клевера красного и других видов трав должна проводится так, чтобы обеспечить тщательную обработку верхнего слоя, почва должна быть чистой от сорняков, достаточно воздухопроницаемой, иметь большой запас влаги и питательных веществ.</w:t>
      </w:r>
    </w:p>
    <w:p w:rsidR="008053FD" w:rsidRDefault="008053FD" w:rsidP="00AD5663">
      <w:pPr>
        <w:pStyle w:val="a3"/>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u w:val="single"/>
        </w:rPr>
        <w:t>Посев.</w:t>
      </w:r>
      <w:r w:rsidRPr="008053FD">
        <w:rPr>
          <w:rFonts w:ascii="Times New Roman" w:hAnsi="Times New Roman" w:cs="Times New Roman"/>
          <w:sz w:val="24"/>
          <w:szCs w:val="24"/>
        </w:rPr>
        <w:t xml:space="preserve"> Перед </w:t>
      </w:r>
      <w:r>
        <w:rPr>
          <w:rFonts w:ascii="Times New Roman" w:hAnsi="Times New Roman" w:cs="Times New Roman"/>
          <w:sz w:val="24"/>
          <w:szCs w:val="24"/>
        </w:rPr>
        <w:t xml:space="preserve">посевом семена очищают от посторонних примесей и обрабатывают нитрагином, что способствует развитию клубеньковых бактерий на корнях клевера. При подсеве под покров озимых </w:t>
      </w:r>
      <w:r w:rsidR="00390058">
        <w:rPr>
          <w:rFonts w:ascii="Times New Roman" w:hAnsi="Times New Roman" w:cs="Times New Roman"/>
          <w:sz w:val="24"/>
          <w:szCs w:val="24"/>
        </w:rPr>
        <w:t>клевер красный высевают рано весной, перед боронованием озимых. Если покровная культура яровая, лучше высевать его одновременно с ней зернотуковой травяной сеялкой СЗТ-3,6. Норма высева клевера в чистом виде составляет – 15-16 кг/га, в травосмеси от 8 до 12 кг/га. Семена клевера красного мелкие, то глубина посева составляет 1-2 см.</w:t>
      </w:r>
    </w:p>
    <w:p w:rsidR="00390058" w:rsidRDefault="00390058" w:rsidP="00AD5663">
      <w:pPr>
        <w:pStyle w:val="a3"/>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u w:val="single"/>
        </w:rPr>
        <w:t>Уход за посевами.</w:t>
      </w:r>
      <w:r>
        <w:rPr>
          <w:rFonts w:ascii="Times New Roman" w:hAnsi="Times New Roman" w:cs="Times New Roman"/>
          <w:sz w:val="24"/>
          <w:szCs w:val="24"/>
        </w:rPr>
        <w:t xml:space="preserve"> Для уменьшения вымерзания клевера желательно при уборке покровной культуры устанавливать высоту среза не ниже 13-15 см с целью задержания снега зимой.</w:t>
      </w:r>
    </w:p>
    <w:p w:rsidR="00390058" w:rsidRDefault="00390058" w:rsidP="00AD5663">
      <w:pPr>
        <w:pStyle w:val="a3"/>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Непременным приёмом ухода за посевами клевера – подкормка минеральными удобрениями.</w:t>
      </w:r>
    </w:p>
    <w:p w:rsidR="00A43D0F" w:rsidRDefault="00A43D0F" w:rsidP="00AD5663">
      <w:pPr>
        <w:pStyle w:val="a3"/>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Также осуществляют борьбу с сорняками и болезнями. Сорняки уничтожают как механическим способом (прополка, подкашивание), так и химическим – различными препаратами. </w:t>
      </w:r>
      <w:r w:rsidR="00B34FCD">
        <w:rPr>
          <w:rFonts w:ascii="Times New Roman" w:hAnsi="Times New Roman" w:cs="Times New Roman"/>
          <w:sz w:val="24"/>
          <w:szCs w:val="24"/>
        </w:rPr>
        <w:t>В частности,</w:t>
      </w:r>
      <w:r>
        <w:rPr>
          <w:rFonts w:ascii="Times New Roman" w:hAnsi="Times New Roman" w:cs="Times New Roman"/>
          <w:sz w:val="24"/>
          <w:szCs w:val="24"/>
        </w:rPr>
        <w:t xml:space="preserve"> динитроортокрезол </w:t>
      </w:r>
      <w:r w:rsidR="00B34FCD">
        <w:rPr>
          <w:rFonts w:ascii="Times New Roman" w:hAnsi="Times New Roman" w:cs="Times New Roman"/>
          <w:sz w:val="24"/>
          <w:szCs w:val="24"/>
        </w:rPr>
        <w:t>(ДНОК) – 30-50 кг/га препарата.</w:t>
      </w:r>
    </w:p>
    <w:p w:rsidR="00B34FCD" w:rsidRDefault="00B34FCD" w:rsidP="00AD5663">
      <w:pPr>
        <w:pStyle w:val="a3"/>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u w:val="single"/>
        </w:rPr>
        <w:t>Уборка урожая.</w:t>
      </w:r>
      <w:r>
        <w:rPr>
          <w:rFonts w:ascii="Times New Roman" w:hAnsi="Times New Roman" w:cs="Times New Roman"/>
          <w:sz w:val="24"/>
          <w:szCs w:val="24"/>
        </w:rPr>
        <w:t xml:space="preserve"> Лучший срок уборки клевера красного на сено-скашивание в начале цветения. К этому времени формируется основная масса урожая с высоким содержанием протеина. Клевер скошенный в фазе начала цветения, быстро отрастает, что позволяет получать </w:t>
      </w:r>
      <w:r w:rsidR="008442C1">
        <w:rPr>
          <w:rFonts w:ascii="Times New Roman" w:hAnsi="Times New Roman" w:cs="Times New Roman"/>
          <w:sz w:val="24"/>
          <w:szCs w:val="24"/>
        </w:rPr>
        <w:t>урожай зелёной массы или сена во втором укосе.</w:t>
      </w:r>
    </w:p>
    <w:p w:rsidR="008442C1" w:rsidRDefault="008442C1" w:rsidP="00AD5663">
      <w:pPr>
        <w:pStyle w:val="a3"/>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Скашивание проводят также для приготовления сенажа, травяной муки, гранул или брикетов. Для скашивания клевера используют косилку двухбрусную полунависную КДП-4,0 или КТП-6,0, для уборки полеглых трав применяется ротационная косилка КРН-2,1.</w:t>
      </w:r>
    </w:p>
    <w:p w:rsidR="008442C1" w:rsidRDefault="008442C1" w:rsidP="00AD5663">
      <w:pPr>
        <w:pStyle w:val="a3"/>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При достижении влажности скошенной массы 50-60 % её убирают с поля и закладывают в силосные башни, бетонированные траншеи. При закладке сенажа в траншею поверх проявленной массы кладут свежескошенную траву слоем 30-50 см, укрывают полиэтиленовой плёнкой, засыпают землёй слоем 10-15 см, а сверху укрывают соломой слоем 40-50 см.</w:t>
      </w:r>
    </w:p>
    <w:p w:rsidR="002F0DF8" w:rsidRDefault="002F0DF8" w:rsidP="00AD5663">
      <w:pPr>
        <w:pStyle w:val="a3"/>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Для приготовления травяной муки траву скашивают косилкой-измельчителем КУФ-1,8 подвозят к месту сушки и высушивают в сушилках АВМ-0,4, СБ-1,5 и ЛКБ-ФЕ.</w:t>
      </w:r>
    </w:p>
    <w:p w:rsidR="002F0DF8" w:rsidRDefault="002F0DF8" w:rsidP="00AD5663">
      <w:pPr>
        <w:pStyle w:val="a3"/>
        <w:spacing w:after="0" w:line="360" w:lineRule="auto"/>
        <w:ind w:left="0" w:firstLine="426"/>
        <w:jc w:val="both"/>
        <w:rPr>
          <w:rFonts w:ascii="Times New Roman" w:hAnsi="Times New Roman" w:cs="Times New Roman"/>
          <w:sz w:val="24"/>
          <w:szCs w:val="24"/>
        </w:rPr>
      </w:pPr>
      <w:r>
        <w:rPr>
          <w:rFonts w:ascii="Times New Roman" w:hAnsi="Times New Roman" w:cs="Times New Roman"/>
          <w:i/>
          <w:sz w:val="24"/>
          <w:szCs w:val="24"/>
        </w:rPr>
        <w:t>Люцерна</w:t>
      </w:r>
      <w:r>
        <w:rPr>
          <w:rFonts w:ascii="Times New Roman" w:hAnsi="Times New Roman" w:cs="Times New Roman"/>
          <w:sz w:val="24"/>
          <w:szCs w:val="24"/>
        </w:rPr>
        <w:t xml:space="preserve"> – является также ценной бобовой культурой. Сено люцерны содержит много белка, фосфора, кальция, аминокислот и поэтому отличается высокими кормовыми достоинствами. В одном килограмме люцерны сена содержится 0,5-0,6 кормовой единицы. Она растёт и даёт хорошие урожаи </w:t>
      </w:r>
      <w:r>
        <w:rPr>
          <w:rFonts w:ascii="Times New Roman" w:hAnsi="Times New Roman" w:cs="Times New Roman"/>
          <w:sz w:val="24"/>
          <w:szCs w:val="24"/>
        </w:rPr>
        <w:lastRenderedPageBreak/>
        <w:t>сена в степных районах. Хорошо удаётся эта культура и в Нечернозёмной зоне. Важно, чтобы почва здесь была хорошо произвесткована, а грунтовые воды находились глубже 2 м.</w:t>
      </w:r>
    </w:p>
    <w:p w:rsidR="002F0DF8" w:rsidRDefault="002F0DF8" w:rsidP="00AD5663">
      <w:pPr>
        <w:pStyle w:val="a3"/>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Стебель травянистый, сильноветвящийся. Окраска его зелёная</w:t>
      </w:r>
      <w:r w:rsidR="00324374">
        <w:rPr>
          <w:rFonts w:ascii="Times New Roman" w:hAnsi="Times New Roman" w:cs="Times New Roman"/>
          <w:sz w:val="24"/>
          <w:szCs w:val="24"/>
        </w:rPr>
        <w:t>, соцветие-многоцветковая кисть. Семя почковидно-изогнутой формы. Масса 1000 семян около 2 г.</w:t>
      </w:r>
    </w:p>
    <w:p w:rsidR="00324374" w:rsidRDefault="00324374" w:rsidP="00AD5663">
      <w:pPr>
        <w:pStyle w:val="a3"/>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По биологическим свойствам это теплолюбивая культура. Оптимальная температура её роста 22-25 </w:t>
      </w:r>
      <w:r>
        <w:rPr>
          <w:rFonts w:ascii="Times New Roman" w:hAnsi="Times New Roman" w:cs="Times New Roman"/>
          <w:sz w:val="24"/>
          <w:szCs w:val="24"/>
          <w:vertAlign w:val="superscript"/>
        </w:rPr>
        <w:t>о</w:t>
      </w:r>
      <w:r>
        <w:rPr>
          <w:rFonts w:ascii="Times New Roman" w:hAnsi="Times New Roman" w:cs="Times New Roman"/>
          <w:sz w:val="24"/>
          <w:szCs w:val="24"/>
        </w:rPr>
        <w:t xml:space="preserve">С. От отрастания до начала цветения люцерне необходима сумма положительных температур около 800 </w:t>
      </w:r>
      <w:r>
        <w:rPr>
          <w:rFonts w:ascii="Times New Roman" w:hAnsi="Times New Roman" w:cs="Times New Roman"/>
          <w:sz w:val="24"/>
          <w:szCs w:val="24"/>
          <w:vertAlign w:val="superscript"/>
        </w:rPr>
        <w:t>о</w:t>
      </w:r>
      <w:r>
        <w:rPr>
          <w:rFonts w:ascii="Times New Roman" w:hAnsi="Times New Roman" w:cs="Times New Roman"/>
          <w:sz w:val="24"/>
          <w:szCs w:val="24"/>
        </w:rPr>
        <w:t>С.</w:t>
      </w:r>
    </w:p>
    <w:p w:rsidR="00324374" w:rsidRDefault="00324374" w:rsidP="00AD5663">
      <w:pPr>
        <w:pStyle w:val="a3"/>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Люцерна – засухоустойчивое и вместе с тем влагоотзывчивое растение. Засухоустойчивость её определяется мощной, уходящей на большую глубину корневой системой.</w:t>
      </w:r>
    </w:p>
    <w:p w:rsidR="00324374" w:rsidRDefault="00324374" w:rsidP="00AD5663">
      <w:pPr>
        <w:pStyle w:val="a3"/>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Люцерна хорошо растёт на плодородных, рыхлых и окультуренных произвесткованных дерново-подзолистых почвах, серых лесных и чернозёмах. Она не переносит сильной кислотности почв, оптимальная кислотность для её развития</w:t>
      </w:r>
      <w:r w:rsidR="00963370">
        <w:rPr>
          <w:rFonts w:ascii="Times New Roman" w:hAnsi="Times New Roman" w:cs="Times New Roman"/>
          <w:sz w:val="24"/>
          <w:szCs w:val="24"/>
        </w:rPr>
        <w:t xml:space="preserve"> составляет 6,5-7,0.</w:t>
      </w:r>
    </w:p>
    <w:p w:rsidR="00963370" w:rsidRDefault="00963370" w:rsidP="00AD5663">
      <w:pPr>
        <w:pStyle w:val="a3"/>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Люцерна требовательна к питательному режиму. На образование 1 т сена люцерна потребляет 6 кг фосфора и 17-20 кг калия.</w:t>
      </w:r>
    </w:p>
    <w:p w:rsidR="007C4D34" w:rsidRDefault="007C4D34" w:rsidP="00AD5663">
      <w:pPr>
        <w:pStyle w:val="a3"/>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Люцерна – растение ярового типа, в год посева она может дать 2-3 укоса сена.</w:t>
      </w:r>
    </w:p>
    <w:p w:rsidR="007C4D34" w:rsidRDefault="007C4D34" w:rsidP="00AD5663">
      <w:pPr>
        <w:pStyle w:val="a3"/>
        <w:spacing w:after="0" w:line="360" w:lineRule="auto"/>
        <w:ind w:left="0" w:firstLine="426"/>
        <w:jc w:val="both"/>
        <w:rPr>
          <w:rFonts w:ascii="Times New Roman" w:hAnsi="Times New Roman" w:cs="Times New Roman"/>
          <w:sz w:val="24"/>
          <w:szCs w:val="24"/>
        </w:rPr>
      </w:pPr>
      <w:r w:rsidRPr="007C4D34">
        <w:rPr>
          <w:rFonts w:ascii="Times New Roman" w:hAnsi="Times New Roman" w:cs="Times New Roman"/>
          <w:sz w:val="24"/>
          <w:szCs w:val="24"/>
          <w:u w:val="single"/>
        </w:rPr>
        <w:t>Сорта:</w:t>
      </w:r>
      <w:r>
        <w:rPr>
          <w:rFonts w:ascii="Times New Roman" w:hAnsi="Times New Roman" w:cs="Times New Roman"/>
          <w:sz w:val="24"/>
          <w:szCs w:val="24"/>
        </w:rPr>
        <w:t xml:space="preserve"> «Зайкевича», «Марусинская 425», «Семиреченская местная», «Краснокутская 4009» и др.</w:t>
      </w:r>
    </w:p>
    <w:p w:rsidR="007C4D34" w:rsidRDefault="007C4D34" w:rsidP="00AD5663">
      <w:pPr>
        <w:pStyle w:val="a3"/>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u w:val="single"/>
        </w:rPr>
        <w:t xml:space="preserve">Место в севообороте. </w:t>
      </w:r>
      <w:r>
        <w:rPr>
          <w:rFonts w:ascii="Times New Roman" w:hAnsi="Times New Roman" w:cs="Times New Roman"/>
          <w:sz w:val="24"/>
          <w:szCs w:val="24"/>
        </w:rPr>
        <w:t>В полевых севооборотах с</w:t>
      </w:r>
      <w:r w:rsidR="007C2EF1">
        <w:rPr>
          <w:rFonts w:ascii="Times New Roman" w:hAnsi="Times New Roman" w:cs="Times New Roman"/>
          <w:sz w:val="24"/>
          <w:szCs w:val="24"/>
        </w:rPr>
        <w:t>тепных районов люцерну подсевают под покров яровых зерновых хлебов.</w:t>
      </w:r>
    </w:p>
    <w:p w:rsidR="007C2EF1" w:rsidRDefault="007C2EF1" w:rsidP="00AD5663">
      <w:pPr>
        <w:pStyle w:val="a3"/>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В Нечернозёмной зоне в специальных кормовых севооборотах её можно выращивать в выводном поле со сроком пользования 3-4 года.</w:t>
      </w:r>
    </w:p>
    <w:p w:rsidR="007C2EF1" w:rsidRDefault="007C2EF1" w:rsidP="00AD5663">
      <w:pPr>
        <w:pStyle w:val="a3"/>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u w:val="single"/>
        </w:rPr>
        <w:t>Обработка почвы</w:t>
      </w:r>
      <w:r w:rsidRPr="007C2EF1">
        <w:rPr>
          <w:rFonts w:ascii="Times New Roman" w:hAnsi="Times New Roman" w:cs="Times New Roman"/>
          <w:sz w:val="24"/>
          <w:szCs w:val="24"/>
          <w:u w:val="single"/>
        </w:rPr>
        <w:t>.</w:t>
      </w:r>
      <w:r w:rsidRPr="007C2EF1">
        <w:rPr>
          <w:rFonts w:ascii="Times New Roman" w:hAnsi="Times New Roman" w:cs="Times New Roman"/>
          <w:sz w:val="24"/>
          <w:szCs w:val="24"/>
        </w:rPr>
        <w:t xml:space="preserve"> На полях</w:t>
      </w:r>
      <w:r>
        <w:rPr>
          <w:rFonts w:ascii="Times New Roman" w:hAnsi="Times New Roman" w:cs="Times New Roman"/>
          <w:sz w:val="24"/>
          <w:szCs w:val="24"/>
        </w:rPr>
        <w:t>, где люцерна размещается после зерновых, вначале проводят лущение стерни, а затем через 2-4 недели вспашку плугом с предплужником на глубину 25-30 см.</w:t>
      </w:r>
    </w:p>
    <w:p w:rsidR="007C2EF1" w:rsidRDefault="007C2EF1" w:rsidP="00AD5663">
      <w:pPr>
        <w:pStyle w:val="a3"/>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Предпосевную обработку почву при посеве люцерны рано весной под покровные зерновые культуры можно ограничиться боронованием в два следа.</w:t>
      </w:r>
    </w:p>
    <w:p w:rsidR="007C2EF1" w:rsidRDefault="007C2EF1" w:rsidP="00AD5663">
      <w:pPr>
        <w:pStyle w:val="a3"/>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u w:val="single"/>
        </w:rPr>
        <w:t>Удобрение.</w:t>
      </w:r>
      <w:r>
        <w:rPr>
          <w:rFonts w:ascii="Times New Roman" w:hAnsi="Times New Roman" w:cs="Times New Roman"/>
          <w:sz w:val="24"/>
          <w:szCs w:val="24"/>
        </w:rPr>
        <w:t xml:space="preserve"> Люцерна хорошо отзывается на внесение органических удобрений под покровную культуру. Доза внесения органики зависит от типа почвы и её окультуренности и составляет от 20 до 40 т навоза. Люцерна особенно чувствительна к питанию фосфором, особенно </w:t>
      </w:r>
      <w:r w:rsidR="002B2989">
        <w:rPr>
          <w:rFonts w:ascii="Times New Roman" w:hAnsi="Times New Roman" w:cs="Times New Roman"/>
          <w:sz w:val="24"/>
          <w:szCs w:val="24"/>
        </w:rPr>
        <w:t>в ранний период своего развития. Доза внесения фосфорных удобрений составляет от 2 до 3 ц/га суперфосфата. Хорошие результаты даёт предпосевная обработка семян молибденом.</w:t>
      </w:r>
    </w:p>
    <w:p w:rsidR="002B2989" w:rsidRDefault="002B2989" w:rsidP="00AD5663">
      <w:pPr>
        <w:pStyle w:val="a3"/>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Посев производят очищенными семенами в юго-восточных засушливых районах высеивают 8-10 кг/га, в увлажнённых – 12-16 кг/га.</w:t>
      </w:r>
    </w:p>
    <w:p w:rsidR="002B2989" w:rsidRDefault="002B2989" w:rsidP="00AD5663">
      <w:pPr>
        <w:pStyle w:val="a3"/>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Посев проводят зернотравяными сеялками СУТ-47, СЗТН-47, СЗТ-3,6. Глубина посева семян 2-3 см. После уборки покровной культуры осенью производят подкормку фосфорно-калийными удобрениями. Соответственно дозами – 1-1,5 ц/га и 0,5-1,0 ц/га. В вегетационный период производят борьбу с сорняками, где возможно – полив, с поддержанием нижнего порога влажности 75 = 80 % НВ.</w:t>
      </w:r>
    </w:p>
    <w:p w:rsidR="002B2989" w:rsidRDefault="005F17AB" w:rsidP="00AD5663">
      <w:pPr>
        <w:pStyle w:val="a3"/>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Кроме возделываемых злаковых и бобовых многолетних кормовых трав в полевых севооборотах также возделываются кормовые культуры – кукуруза на силос и кормовая свекла.</w:t>
      </w:r>
    </w:p>
    <w:p w:rsidR="005F17AB" w:rsidRDefault="005F17AB" w:rsidP="00AD5663">
      <w:pPr>
        <w:pStyle w:val="a3"/>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Две трети возделываемой кукурузы идёт на корм скоту как в качестве концентрированного корма, так и в качестве силоса.</w:t>
      </w:r>
    </w:p>
    <w:p w:rsidR="005F17AB" w:rsidRDefault="005F17AB" w:rsidP="00AD5663">
      <w:pPr>
        <w:pStyle w:val="a3"/>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По своим биологическим свойствам кукуруза теплолюбивое растение. Семена прорастают при температуре 8-10 </w:t>
      </w:r>
      <w:r>
        <w:rPr>
          <w:rFonts w:ascii="Times New Roman" w:hAnsi="Times New Roman" w:cs="Times New Roman"/>
          <w:sz w:val="24"/>
          <w:szCs w:val="24"/>
          <w:vertAlign w:val="superscript"/>
        </w:rPr>
        <w:t>о</w:t>
      </w:r>
      <w:r>
        <w:rPr>
          <w:rFonts w:ascii="Times New Roman" w:hAnsi="Times New Roman" w:cs="Times New Roman"/>
          <w:sz w:val="24"/>
          <w:szCs w:val="24"/>
        </w:rPr>
        <w:t>С</w:t>
      </w:r>
      <w:r w:rsidR="0021081A">
        <w:rPr>
          <w:rFonts w:ascii="Times New Roman" w:hAnsi="Times New Roman" w:cs="Times New Roman"/>
          <w:sz w:val="24"/>
          <w:szCs w:val="24"/>
        </w:rPr>
        <w:t xml:space="preserve">, всходы появляются при 10-12 </w:t>
      </w:r>
      <w:r w:rsidR="0021081A">
        <w:rPr>
          <w:rFonts w:ascii="Times New Roman" w:hAnsi="Times New Roman" w:cs="Times New Roman"/>
          <w:sz w:val="24"/>
          <w:szCs w:val="24"/>
          <w:vertAlign w:val="superscript"/>
        </w:rPr>
        <w:t>о</w:t>
      </w:r>
      <w:r w:rsidR="0021081A">
        <w:rPr>
          <w:rFonts w:ascii="Times New Roman" w:hAnsi="Times New Roman" w:cs="Times New Roman"/>
          <w:sz w:val="24"/>
          <w:szCs w:val="24"/>
        </w:rPr>
        <w:t xml:space="preserve">С. Наиболее благоприятная температура для роста кукурузы 25-30 </w:t>
      </w:r>
      <w:r w:rsidR="0021081A">
        <w:rPr>
          <w:rFonts w:ascii="Times New Roman" w:hAnsi="Times New Roman" w:cs="Times New Roman"/>
          <w:sz w:val="24"/>
          <w:szCs w:val="24"/>
          <w:vertAlign w:val="superscript"/>
        </w:rPr>
        <w:t>о</w:t>
      </w:r>
      <w:r w:rsidR="0021081A">
        <w:rPr>
          <w:rFonts w:ascii="Times New Roman" w:hAnsi="Times New Roman" w:cs="Times New Roman"/>
          <w:sz w:val="24"/>
          <w:szCs w:val="24"/>
        </w:rPr>
        <w:t xml:space="preserve">С. Для кукурузы биологически активной температурой считается выше 10 </w:t>
      </w:r>
      <w:r w:rsidR="0021081A">
        <w:rPr>
          <w:rFonts w:ascii="Times New Roman" w:hAnsi="Times New Roman" w:cs="Times New Roman"/>
          <w:sz w:val="24"/>
          <w:szCs w:val="24"/>
          <w:vertAlign w:val="superscript"/>
        </w:rPr>
        <w:t>о</w:t>
      </w:r>
      <w:r w:rsidR="0021081A">
        <w:rPr>
          <w:rFonts w:ascii="Times New Roman" w:hAnsi="Times New Roman" w:cs="Times New Roman"/>
          <w:sz w:val="24"/>
          <w:szCs w:val="24"/>
        </w:rPr>
        <w:t xml:space="preserve">С, ниже которой процессы роста и развития растений приостанавливаются. Сумма биологически активных температур, необходимая для созревания составляет 1800-2300 </w:t>
      </w:r>
      <w:r w:rsidR="0021081A">
        <w:rPr>
          <w:rFonts w:ascii="Times New Roman" w:hAnsi="Times New Roman" w:cs="Times New Roman"/>
          <w:sz w:val="24"/>
          <w:szCs w:val="24"/>
          <w:vertAlign w:val="superscript"/>
        </w:rPr>
        <w:t>о</w:t>
      </w:r>
      <w:r w:rsidR="0021081A">
        <w:rPr>
          <w:rFonts w:ascii="Times New Roman" w:hAnsi="Times New Roman" w:cs="Times New Roman"/>
          <w:sz w:val="24"/>
          <w:szCs w:val="24"/>
        </w:rPr>
        <w:t>С.</w:t>
      </w:r>
    </w:p>
    <w:p w:rsidR="0021081A" w:rsidRDefault="0021081A" w:rsidP="00AD5663">
      <w:pPr>
        <w:pStyle w:val="a3"/>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По требовательности </w:t>
      </w:r>
      <w:r w:rsidR="002B7A5B">
        <w:rPr>
          <w:rFonts w:ascii="Times New Roman" w:hAnsi="Times New Roman" w:cs="Times New Roman"/>
          <w:sz w:val="24"/>
          <w:szCs w:val="24"/>
        </w:rPr>
        <w:t>к водному режиму кукуруза относится к мезофитам. На образование 1 ц сухого вещества она расходует от 275 до 410 ц воды, т. е. меньше, чем овёс и ячмень.</w:t>
      </w:r>
    </w:p>
    <w:p w:rsidR="002B7A5B" w:rsidRDefault="002B7A5B" w:rsidP="002B7A5B">
      <w:pPr>
        <w:pStyle w:val="a3"/>
        <w:spacing w:after="0" w:line="360" w:lineRule="auto"/>
        <w:ind w:left="0" w:firstLine="426"/>
        <w:jc w:val="both"/>
        <w:rPr>
          <w:rFonts w:ascii="Times New Roman" w:hAnsi="Times New Roman" w:cs="Times New Roman"/>
          <w:sz w:val="24"/>
          <w:szCs w:val="24"/>
        </w:rPr>
      </w:pPr>
      <w:r w:rsidRPr="002B7A5B">
        <w:rPr>
          <w:rFonts w:ascii="Times New Roman" w:hAnsi="Times New Roman" w:cs="Times New Roman"/>
          <w:sz w:val="24"/>
          <w:szCs w:val="24"/>
          <w:u w:val="single"/>
        </w:rPr>
        <w:t>Требования к почве.</w:t>
      </w:r>
      <w:r>
        <w:rPr>
          <w:rFonts w:ascii="Times New Roman" w:hAnsi="Times New Roman" w:cs="Times New Roman"/>
          <w:sz w:val="24"/>
          <w:szCs w:val="24"/>
        </w:rPr>
        <w:t xml:space="preserve"> Высокие уро</w:t>
      </w:r>
      <w:r w:rsidRPr="002B7A5B">
        <w:rPr>
          <w:rFonts w:ascii="Times New Roman" w:hAnsi="Times New Roman" w:cs="Times New Roman"/>
          <w:sz w:val="24"/>
          <w:szCs w:val="24"/>
        </w:rPr>
        <w:t>жаи кукуруза даёт на чистых, рыхлых,</w:t>
      </w:r>
      <w:r>
        <w:rPr>
          <w:rFonts w:ascii="Times New Roman" w:hAnsi="Times New Roman" w:cs="Times New Roman"/>
          <w:sz w:val="24"/>
          <w:szCs w:val="24"/>
        </w:rPr>
        <w:t xml:space="preserve"> воздухопроницаемых почвах с глубоким гумусовым слоем, с рН 5,5-7. Это чернозёмные, тёмно-серые лесные, а также пойменные почвы. Следует заметить, что высокие урожаи кукурузы на силос при хорошей агротехнике можно получать и на дерново-подзолистых почвах Нечернозёмной зоны.</w:t>
      </w:r>
    </w:p>
    <w:p w:rsidR="002B7A5B" w:rsidRDefault="002B7A5B" w:rsidP="002B7A5B">
      <w:pPr>
        <w:pStyle w:val="a3"/>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u w:val="single"/>
        </w:rPr>
        <w:t>Требования к питанию.</w:t>
      </w:r>
      <w:r>
        <w:rPr>
          <w:rFonts w:ascii="Times New Roman" w:hAnsi="Times New Roman" w:cs="Times New Roman"/>
          <w:sz w:val="24"/>
          <w:szCs w:val="24"/>
        </w:rPr>
        <w:t xml:space="preserve"> Азот имеет особенно большое значение на ранних этапах роста растений. Максимальное поступление азота наблюдается в течение 2-3 недель перед вымётыванием метёлки. Потребление азота растениями прекращается после начала молочной спелости зерна.</w:t>
      </w:r>
    </w:p>
    <w:p w:rsidR="002B7A5B" w:rsidRDefault="002B7A5B" w:rsidP="002B7A5B">
      <w:pPr>
        <w:pStyle w:val="a3"/>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Фосфор особенно необходим также в начале роста растений, когда закладываются будущие соцветия. Недостаток его в это время ведёт к недоразвитию початков. Максимальное его потребление кукурузой</w:t>
      </w:r>
      <w:r w:rsidR="00731EAD">
        <w:rPr>
          <w:rFonts w:ascii="Times New Roman" w:hAnsi="Times New Roman" w:cs="Times New Roman"/>
          <w:sz w:val="24"/>
          <w:szCs w:val="24"/>
        </w:rPr>
        <w:t xml:space="preserve"> приходится на период формирования зерна.</w:t>
      </w:r>
    </w:p>
    <w:p w:rsidR="00731EAD" w:rsidRDefault="00731EAD" w:rsidP="002B7A5B">
      <w:pPr>
        <w:pStyle w:val="a3"/>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При недостатке калия замедляется передвижение углеводов, снижается синтетическая деятельность листьев, ослабевает корневая система.</w:t>
      </w:r>
      <w:r w:rsidR="00946E1F">
        <w:rPr>
          <w:rFonts w:ascii="Times New Roman" w:hAnsi="Times New Roman" w:cs="Times New Roman"/>
          <w:sz w:val="24"/>
          <w:szCs w:val="24"/>
        </w:rPr>
        <w:t xml:space="preserve"> Интенсивно калий начинает поступать в растение с первых дней появления всходов до окончания цветения. За этот период растения поглощают его до 90%.</w:t>
      </w:r>
    </w:p>
    <w:p w:rsidR="00946E1F" w:rsidRDefault="00946E1F" w:rsidP="002B7A5B">
      <w:pPr>
        <w:pStyle w:val="a3"/>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u w:val="single"/>
        </w:rPr>
        <w:t>Особенности роста и развития.</w:t>
      </w:r>
      <w:r>
        <w:rPr>
          <w:rFonts w:ascii="Times New Roman" w:hAnsi="Times New Roman" w:cs="Times New Roman"/>
          <w:sz w:val="24"/>
          <w:szCs w:val="24"/>
        </w:rPr>
        <w:t xml:space="preserve"> Выделяют следующие фазы роста и развития кукурузы: начало и полное появление всходов, начало и полное появление метёлок, начало и полное цветение початков, молочное, молочно-восковое состояние зерна, восковая спелость. Длительность межфазовых периодов определяется сортовыми особенностями, погодными условиями и агротехникой.</w:t>
      </w:r>
    </w:p>
    <w:p w:rsidR="00A35E0A" w:rsidRDefault="00946E1F" w:rsidP="00A35E0A">
      <w:pPr>
        <w:pStyle w:val="a3"/>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u w:val="single"/>
        </w:rPr>
        <w:t>Основные сорта и гибриды.</w:t>
      </w:r>
      <w:r>
        <w:rPr>
          <w:rFonts w:ascii="Times New Roman" w:hAnsi="Times New Roman" w:cs="Times New Roman"/>
          <w:sz w:val="24"/>
          <w:szCs w:val="24"/>
        </w:rPr>
        <w:t xml:space="preserve"> «ВИР 42МВ» - двойной гибрид, высота стебля 200-250 см, вес початка 200-230 г. </w:t>
      </w:r>
      <w:r w:rsidR="001F4D6B">
        <w:rPr>
          <w:rFonts w:ascii="Times New Roman" w:hAnsi="Times New Roman" w:cs="Times New Roman"/>
          <w:sz w:val="24"/>
          <w:szCs w:val="24"/>
        </w:rPr>
        <w:t>Районирован очень широко. «Краснодарский 5 ТВ» - двойной гибрид, позднеспелый, масса 1000 зёрен 220-300 г. «Буковинский 2 ТВ» - гибрид раннеспелый, высотой 150 см, масса 1000 зёрен 200-250 г.</w:t>
      </w:r>
      <w:r w:rsidR="00A35E0A">
        <w:rPr>
          <w:rFonts w:ascii="Times New Roman" w:hAnsi="Times New Roman" w:cs="Times New Roman"/>
          <w:sz w:val="24"/>
          <w:szCs w:val="24"/>
        </w:rPr>
        <w:t xml:space="preserve"> «Коллективный 150 ТВ – гибрид, раннеспелый, высотой 220-240 см. Пригоден для выращивания как на зерно, так и на силос. «Стерлинг» - завезён из США. Среднепоздний, высокорослый. Масса 1000 зёрен около 300 гр. Районирован очень широко, почти во всех зонах РФ.</w:t>
      </w:r>
    </w:p>
    <w:p w:rsidR="00A35E0A" w:rsidRDefault="00A35E0A" w:rsidP="00A35E0A">
      <w:pPr>
        <w:pStyle w:val="a3"/>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u w:val="single"/>
        </w:rPr>
        <w:lastRenderedPageBreak/>
        <w:t>Удобрение.</w:t>
      </w:r>
      <w:r>
        <w:rPr>
          <w:rFonts w:ascii="Times New Roman" w:hAnsi="Times New Roman" w:cs="Times New Roman"/>
          <w:sz w:val="24"/>
          <w:szCs w:val="24"/>
        </w:rPr>
        <w:t xml:space="preserve"> Кукуруза требовательна к питательному режиму</w:t>
      </w:r>
      <w:r w:rsidR="001642E1">
        <w:rPr>
          <w:rFonts w:ascii="Times New Roman" w:hAnsi="Times New Roman" w:cs="Times New Roman"/>
          <w:sz w:val="24"/>
          <w:szCs w:val="24"/>
        </w:rPr>
        <w:t>. Так, при урожайности зерна 50-60 ц/га или зелёной массы 500-600 ц/га она поглощает из почвы 150-180 кг азота, 60-70 фосфора и 160-190 кг калия. Система удобрения кукурузы включает основное удобрение, которое вносят осенью или весной до посева в дозе 20-40 т/га навоза. Что касается минеральных удобрений, то на дерново-подзолистых почвах средней окультуренности доза их внесения составляет: азота – 90-120, фосфора 60-90 и калия – 80-120.</w:t>
      </w:r>
    </w:p>
    <w:p w:rsidR="001642E1" w:rsidRDefault="005C3CFD" w:rsidP="00A35E0A">
      <w:pPr>
        <w:pStyle w:val="a3"/>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При недостаточной заправке почв основным удобрением на слабо окультуренных почвах кукуруза хорошо отзывается на подкормки. Особенно эффективна ранняя подкормка азотными удобрениями (аммиачная селитра, аммиачная вода) в фазе 3-5 листьев.</w:t>
      </w:r>
    </w:p>
    <w:p w:rsidR="005C3CFD" w:rsidRDefault="005C3CFD" w:rsidP="00A35E0A">
      <w:pPr>
        <w:pStyle w:val="a3"/>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u w:val="single"/>
        </w:rPr>
        <w:t>Обработка почвы.</w:t>
      </w:r>
      <w:r>
        <w:rPr>
          <w:rFonts w:ascii="Times New Roman" w:hAnsi="Times New Roman" w:cs="Times New Roman"/>
          <w:sz w:val="24"/>
          <w:szCs w:val="24"/>
        </w:rPr>
        <w:t xml:space="preserve"> Способы и глубина основной обработки почвы под кукурузу дифференцированы с учётом предшествен</w:t>
      </w:r>
      <w:r w:rsidR="005C4103">
        <w:rPr>
          <w:rFonts w:ascii="Times New Roman" w:hAnsi="Times New Roman" w:cs="Times New Roman"/>
          <w:sz w:val="24"/>
          <w:szCs w:val="24"/>
        </w:rPr>
        <w:t>ника, почвенной разности, мощности гумусового горизонта, засоренности поля.</w:t>
      </w:r>
    </w:p>
    <w:p w:rsidR="002F0B29" w:rsidRDefault="002F0B29" w:rsidP="00A35E0A">
      <w:pPr>
        <w:pStyle w:val="a3"/>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С осени на полях, идущих под кукурузу, проводят лущение и глубокую зяблевую вспашку.</w:t>
      </w:r>
    </w:p>
    <w:p w:rsidR="002F0B29" w:rsidRDefault="002F0B29" w:rsidP="00A35E0A">
      <w:pPr>
        <w:pStyle w:val="a3"/>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Весенняя обработка почвы (предпосевная) направлена на сохранение влаги и уничтожение сорняков и состоит из ранневесеннего боронования, 2-3 культиваций с одновременным боронованием. Первую культивацию</w:t>
      </w:r>
      <w:r w:rsidR="00265726">
        <w:rPr>
          <w:rFonts w:ascii="Times New Roman" w:hAnsi="Times New Roman" w:cs="Times New Roman"/>
          <w:sz w:val="24"/>
          <w:szCs w:val="24"/>
        </w:rPr>
        <w:t xml:space="preserve"> в ранние сроки проводят на 10-14 см, после появления сорняков – вторую на глубину 5-7 см. Если сорняков нет достаточно одной культивации.</w:t>
      </w:r>
    </w:p>
    <w:p w:rsidR="00265726" w:rsidRDefault="00265726" w:rsidP="00A35E0A">
      <w:pPr>
        <w:pStyle w:val="a3"/>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В настоящее время получила распространение минимальная обработка почвы – совмещение нескольких операций при одном проходе трактора, что позволяет быстрее проводить её подготовку, посев, уход за посевами и т. д.</w:t>
      </w:r>
    </w:p>
    <w:p w:rsidR="00265726" w:rsidRDefault="000B0677" w:rsidP="00A35E0A">
      <w:pPr>
        <w:pStyle w:val="a3"/>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Комплекс таких машин и механизмов, как правило состоит из трактора в агрегате с тремя сеялками СПЧ-6, тремя культиваторами КРН-4,2 и подкормщика ПОУ.</w:t>
      </w:r>
    </w:p>
    <w:p w:rsidR="000B0677" w:rsidRDefault="000B0677" w:rsidP="00A35E0A">
      <w:pPr>
        <w:pStyle w:val="a3"/>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u w:val="single"/>
        </w:rPr>
        <w:t>Посев.</w:t>
      </w:r>
      <w:r>
        <w:rPr>
          <w:rFonts w:ascii="Times New Roman" w:hAnsi="Times New Roman" w:cs="Times New Roman"/>
          <w:sz w:val="24"/>
          <w:szCs w:val="24"/>
        </w:rPr>
        <w:t xml:space="preserve"> Перед посевом семена калибруют и протравливают. Протравливают семена 80%-ным ТМТД, фентиурамом из расчёта 1,5-2 кг препарата на 1 т семян.</w:t>
      </w:r>
    </w:p>
    <w:p w:rsidR="000B0677" w:rsidRDefault="000B0677" w:rsidP="00A35E0A">
      <w:pPr>
        <w:pStyle w:val="a3"/>
        <w:spacing w:after="0" w:line="360" w:lineRule="auto"/>
        <w:ind w:left="0" w:firstLine="426"/>
        <w:jc w:val="both"/>
        <w:rPr>
          <w:rFonts w:ascii="Arial" w:hAnsi="Arial" w:cs="Arial"/>
          <w:b/>
          <w:bCs/>
          <w:color w:val="333333"/>
          <w:sz w:val="20"/>
          <w:szCs w:val="20"/>
          <w:shd w:val="clear" w:color="auto" w:fill="FFFFFF"/>
        </w:rPr>
      </w:pPr>
      <w:r>
        <w:rPr>
          <w:rFonts w:ascii="Times New Roman" w:hAnsi="Times New Roman" w:cs="Times New Roman"/>
          <w:sz w:val="24"/>
          <w:szCs w:val="24"/>
        </w:rPr>
        <w:t>Высеивают</w:t>
      </w:r>
      <w:r w:rsidR="00D22865">
        <w:rPr>
          <w:rFonts w:ascii="Times New Roman" w:hAnsi="Times New Roman" w:cs="Times New Roman"/>
          <w:sz w:val="24"/>
          <w:szCs w:val="24"/>
        </w:rPr>
        <w:t xml:space="preserve"> семена в спелую, хорошо обработанную почву. Посев производят тогда, когда почва на глубину заделки семян прогреется до 10-12 </w:t>
      </w:r>
      <w:r w:rsidR="00D22865">
        <w:rPr>
          <w:rFonts w:ascii="Arial" w:hAnsi="Arial" w:cs="Arial"/>
          <w:b/>
          <w:bCs/>
          <w:color w:val="333333"/>
          <w:sz w:val="20"/>
          <w:szCs w:val="20"/>
          <w:shd w:val="clear" w:color="auto" w:fill="FFFFFF"/>
          <w:vertAlign w:val="superscript"/>
        </w:rPr>
        <w:t>о</w:t>
      </w:r>
      <w:r w:rsidR="00D22865">
        <w:rPr>
          <w:rFonts w:ascii="Arial" w:hAnsi="Arial" w:cs="Arial"/>
          <w:b/>
          <w:bCs/>
          <w:color w:val="333333"/>
          <w:sz w:val="20"/>
          <w:szCs w:val="20"/>
          <w:shd w:val="clear" w:color="auto" w:fill="FFFFFF"/>
        </w:rPr>
        <w:t>С.</w:t>
      </w:r>
    </w:p>
    <w:p w:rsidR="00D22865" w:rsidRDefault="00D22865" w:rsidP="00D22865">
      <w:pPr>
        <w:pStyle w:val="a3"/>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Норма высева кукурузы различна и зависит от зоны и сорта и составляет от 30 до 50 тыс. семян на гектар.</w:t>
      </w:r>
    </w:p>
    <w:p w:rsidR="00D22865" w:rsidRDefault="00D22865" w:rsidP="00D22865">
      <w:pPr>
        <w:pStyle w:val="a3"/>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Уборка кукурузы на силос в Нечернозёмной зоне производится в молочно-восковой фазе початков.</w:t>
      </w:r>
    </w:p>
    <w:p w:rsidR="005447A1" w:rsidRDefault="00D22865" w:rsidP="005447A1">
      <w:pPr>
        <w:pStyle w:val="a3"/>
        <w:spacing w:after="0" w:line="360" w:lineRule="auto"/>
        <w:ind w:left="0" w:firstLine="426"/>
        <w:jc w:val="both"/>
        <w:rPr>
          <w:rFonts w:ascii="Times New Roman" w:hAnsi="Times New Roman" w:cs="Times New Roman"/>
          <w:bCs/>
          <w:color w:val="333333"/>
          <w:sz w:val="24"/>
          <w:szCs w:val="24"/>
          <w:shd w:val="clear" w:color="auto" w:fill="FFFFFF"/>
        </w:rPr>
      </w:pPr>
      <w:r w:rsidRPr="00EC3A82">
        <w:rPr>
          <w:rFonts w:ascii="Times New Roman" w:hAnsi="Times New Roman" w:cs="Times New Roman"/>
          <w:i/>
          <w:sz w:val="24"/>
          <w:szCs w:val="24"/>
        </w:rPr>
        <w:t>Кормовая свекла</w:t>
      </w:r>
      <w:r>
        <w:rPr>
          <w:rFonts w:ascii="Times New Roman" w:hAnsi="Times New Roman" w:cs="Times New Roman"/>
          <w:sz w:val="24"/>
          <w:szCs w:val="24"/>
        </w:rPr>
        <w:t xml:space="preserve"> – относится к тому же виду, что и сахарная, поэтому по морфологическим и биологическим признакам эти культуры очень близки. </w:t>
      </w:r>
      <w:r w:rsidR="005447A1">
        <w:rPr>
          <w:rFonts w:ascii="Times New Roman" w:hAnsi="Times New Roman" w:cs="Times New Roman"/>
          <w:sz w:val="24"/>
          <w:szCs w:val="24"/>
        </w:rPr>
        <w:t xml:space="preserve">Семена кормовой свеклы способны </w:t>
      </w:r>
      <w:r w:rsidR="005447A1" w:rsidRPr="005447A1">
        <w:rPr>
          <w:rFonts w:ascii="Times New Roman" w:hAnsi="Times New Roman" w:cs="Times New Roman"/>
          <w:sz w:val="24"/>
          <w:szCs w:val="24"/>
        </w:rPr>
        <w:t xml:space="preserve">прорастать при температуре 2-5 </w:t>
      </w:r>
      <w:r w:rsidR="005447A1" w:rsidRPr="005447A1">
        <w:rPr>
          <w:rFonts w:ascii="Times New Roman" w:hAnsi="Times New Roman" w:cs="Times New Roman"/>
          <w:bCs/>
          <w:color w:val="333333"/>
          <w:sz w:val="24"/>
          <w:szCs w:val="24"/>
          <w:shd w:val="clear" w:color="auto" w:fill="FFFFFF"/>
          <w:vertAlign w:val="superscript"/>
        </w:rPr>
        <w:t>о</w:t>
      </w:r>
      <w:r w:rsidR="005447A1" w:rsidRPr="005447A1">
        <w:rPr>
          <w:rFonts w:ascii="Times New Roman" w:hAnsi="Times New Roman" w:cs="Times New Roman"/>
          <w:bCs/>
          <w:color w:val="333333"/>
          <w:sz w:val="24"/>
          <w:szCs w:val="24"/>
          <w:shd w:val="clear" w:color="auto" w:fill="FFFFFF"/>
        </w:rPr>
        <w:t>С.</w:t>
      </w:r>
      <w:r w:rsidR="005447A1">
        <w:rPr>
          <w:rFonts w:ascii="Times New Roman" w:hAnsi="Times New Roman" w:cs="Times New Roman"/>
          <w:bCs/>
          <w:color w:val="333333"/>
          <w:sz w:val="24"/>
          <w:szCs w:val="24"/>
          <w:shd w:val="clear" w:color="auto" w:fill="FFFFFF"/>
        </w:rPr>
        <w:t xml:space="preserve"> Более дружные всходы появляются при температуре 12-15 </w:t>
      </w:r>
      <w:r w:rsidR="005447A1" w:rsidRPr="005447A1">
        <w:rPr>
          <w:rFonts w:ascii="Times New Roman" w:hAnsi="Times New Roman" w:cs="Times New Roman"/>
          <w:bCs/>
          <w:color w:val="333333"/>
          <w:sz w:val="24"/>
          <w:szCs w:val="24"/>
          <w:shd w:val="clear" w:color="auto" w:fill="FFFFFF"/>
          <w:vertAlign w:val="superscript"/>
        </w:rPr>
        <w:t>о</w:t>
      </w:r>
      <w:r w:rsidR="005447A1" w:rsidRPr="005447A1">
        <w:rPr>
          <w:rFonts w:ascii="Times New Roman" w:hAnsi="Times New Roman" w:cs="Times New Roman"/>
          <w:bCs/>
          <w:color w:val="333333"/>
          <w:sz w:val="24"/>
          <w:szCs w:val="24"/>
          <w:shd w:val="clear" w:color="auto" w:fill="FFFFFF"/>
        </w:rPr>
        <w:t>С</w:t>
      </w:r>
      <w:r w:rsidR="005447A1">
        <w:rPr>
          <w:rFonts w:ascii="Times New Roman" w:hAnsi="Times New Roman" w:cs="Times New Roman"/>
          <w:bCs/>
          <w:color w:val="333333"/>
          <w:sz w:val="24"/>
          <w:szCs w:val="24"/>
          <w:shd w:val="clear" w:color="auto" w:fill="FFFFFF"/>
        </w:rPr>
        <w:t xml:space="preserve">. Всходы хорошо перенося весенние заморозки до 4-5 </w:t>
      </w:r>
      <w:r w:rsidR="005447A1" w:rsidRPr="005447A1">
        <w:rPr>
          <w:rFonts w:ascii="Times New Roman" w:hAnsi="Times New Roman" w:cs="Times New Roman"/>
          <w:bCs/>
          <w:color w:val="333333"/>
          <w:sz w:val="24"/>
          <w:szCs w:val="24"/>
          <w:shd w:val="clear" w:color="auto" w:fill="FFFFFF"/>
          <w:vertAlign w:val="superscript"/>
        </w:rPr>
        <w:t>о</w:t>
      </w:r>
      <w:r w:rsidR="005447A1" w:rsidRPr="005447A1">
        <w:rPr>
          <w:rFonts w:ascii="Times New Roman" w:hAnsi="Times New Roman" w:cs="Times New Roman"/>
          <w:bCs/>
          <w:color w:val="333333"/>
          <w:sz w:val="24"/>
          <w:szCs w:val="24"/>
          <w:shd w:val="clear" w:color="auto" w:fill="FFFFFF"/>
        </w:rPr>
        <w:t>С</w:t>
      </w:r>
      <w:r w:rsidR="005447A1">
        <w:rPr>
          <w:rFonts w:ascii="Times New Roman" w:hAnsi="Times New Roman" w:cs="Times New Roman"/>
          <w:bCs/>
          <w:color w:val="333333"/>
          <w:sz w:val="24"/>
          <w:szCs w:val="24"/>
          <w:shd w:val="clear" w:color="auto" w:fill="FFFFFF"/>
        </w:rPr>
        <w:t xml:space="preserve">. Наиболее благоприятная температура для роста листьев и корнеплодов 15-20 </w:t>
      </w:r>
      <w:r w:rsidR="005447A1" w:rsidRPr="005447A1">
        <w:rPr>
          <w:rFonts w:ascii="Times New Roman" w:hAnsi="Times New Roman" w:cs="Times New Roman"/>
          <w:bCs/>
          <w:color w:val="333333"/>
          <w:sz w:val="24"/>
          <w:szCs w:val="24"/>
          <w:shd w:val="clear" w:color="auto" w:fill="FFFFFF"/>
          <w:vertAlign w:val="superscript"/>
        </w:rPr>
        <w:t>о</w:t>
      </w:r>
      <w:r w:rsidR="005447A1" w:rsidRPr="005447A1">
        <w:rPr>
          <w:rFonts w:ascii="Times New Roman" w:hAnsi="Times New Roman" w:cs="Times New Roman"/>
          <w:bCs/>
          <w:color w:val="333333"/>
          <w:sz w:val="24"/>
          <w:szCs w:val="24"/>
          <w:shd w:val="clear" w:color="auto" w:fill="FFFFFF"/>
        </w:rPr>
        <w:t>С</w:t>
      </w:r>
      <w:r w:rsidR="005447A1">
        <w:rPr>
          <w:rFonts w:ascii="Times New Roman" w:hAnsi="Times New Roman" w:cs="Times New Roman"/>
          <w:bCs/>
          <w:color w:val="333333"/>
          <w:sz w:val="24"/>
          <w:szCs w:val="24"/>
          <w:shd w:val="clear" w:color="auto" w:fill="FFFFFF"/>
        </w:rPr>
        <w:t>. Для нормального накопления урожая кормовой свеклы минимальная сумма активных температур колеблется от 150 до 2400</w:t>
      </w:r>
      <w:r w:rsidR="005447A1" w:rsidRPr="005447A1">
        <w:rPr>
          <w:rFonts w:ascii="Times New Roman" w:hAnsi="Times New Roman" w:cs="Times New Roman"/>
          <w:sz w:val="24"/>
          <w:szCs w:val="24"/>
        </w:rPr>
        <w:t xml:space="preserve"> </w:t>
      </w:r>
      <w:r w:rsidR="005447A1" w:rsidRPr="005447A1">
        <w:rPr>
          <w:rFonts w:ascii="Times New Roman" w:hAnsi="Times New Roman" w:cs="Times New Roman"/>
          <w:bCs/>
          <w:color w:val="333333"/>
          <w:sz w:val="24"/>
          <w:szCs w:val="24"/>
          <w:shd w:val="clear" w:color="auto" w:fill="FFFFFF"/>
          <w:vertAlign w:val="superscript"/>
        </w:rPr>
        <w:t>о</w:t>
      </w:r>
      <w:r w:rsidR="005447A1" w:rsidRPr="005447A1">
        <w:rPr>
          <w:rFonts w:ascii="Times New Roman" w:hAnsi="Times New Roman" w:cs="Times New Roman"/>
          <w:bCs/>
          <w:color w:val="333333"/>
          <w:sz w:val="24"/>
          <w:szCs w:val="24"/>
          <w:shd w:val="clear" w:color="auto" w:fill="FFFFFF"/>
        </w:rPr>
        <w:t>С</w:t>
      </w:r>
      <w:r w:rsidR="005447A1">
        <w:rPr>
          <w:rFonts w:ascii="Times New Roman" w:hAnsi="Times New Roman" w:cs="Times New Roman"/>
          <w:bCs/>
          <w:color w:val="333333"/>
          <w:sz w:val="24"/>
          <w:szCs w:val="24"/>
          <w:shd w:val="clear" w:color="auto" w:fill="FFFFFF"/>
        </w:rPr>
        <w:t>, период её вегетации 120-150 дней.</w:t>
      </w:r>
    </w:p>
    <w:p w:rsidR="005447A1" w:rsidRDefault="005447A1" w:rsidP="005447A1">
      <w:pPr>
        <w:pStyle w:val="a3"/>
        <w:spacing w:after="0" w:line="360" w:lineRule="auto"/>
        <w:ind w:left="0" w:firstLine="426"/>
        <w:jc w:val="both"/>
        <w:rPr>
          <w:rFonts w:ascii="Times New Roman" w:hAnsi="Times New Roman" w:cs="Times New Roman"/>
          <w:bCs/>
          <w:color w:val="333333"/>
          <w:sz w:val="24"/>
          <w:szCs w:val="24"/>
          <w:shd w:val="clear" w:color="auto" w:fill="FFFFFF"/>
        </w:rPr>
      </w:pPr>
      <w:r>
        <w:rPr>
          <w:rFonts w:ascii="Times New Roman" w:hAnsi="Times New Roman" w:cs="Times New Roman"/>
          <w:bCs/>
          <w:color w:val="333333"/>
          <w:sz w:val="24"/>
          <w:szCs w:val="24"/>
          <w:u w:val="single"/>
          <w:shd w:val="clear" w:color="auto" w:fill="FFFFFF"/>
        </w:rPr>
        <w:lastRenderedPageBreak/>
        <w:t>Сорта.</w:t>
      </w:r>
      <w:r>
        <w:rPr>
          <w:rFonts w:ascii="Times New Roman" w:hAnsi="Times New Roman" w:cs="Times New Roman"/>
          <w:bCs/>
          <w:color w:val="333333"/>
          <w:sz w:val="24"/>
          <w:szCs w:val="24"/>
          <w:shd w:val="clear" w:color="auto" w:fill="FFFFFF"/>
        </w:rPr>
        <w:t xml:space="preserve"> Всего районировано более 32 сортов кормовой свеклы. Наиболее перспективные из них следующие: «Эккендорфская жёлтая» - среднеспелый урожайный сорт. Мякоть белая, сочная. Лёжкость хорошая, районирован очень широко. «Гибрид Тимирязевский 56» - среднеспелый, устойчивый к болезням</w:t>
      </w:r>
      <w:r w:rsidR="003D7F1E">
        <w:rPr>
          <w:rFonts w:ascii="Times New Roman" w:hAnsi="Times New Roman" w:cs="Times New Roman"/>
          <w:bCs/>
          <w:color w:val="333333"/>
          <w:sz w:val="24"/>
          <w:szCs w:val="24"/>
          <w:shd w:val="clear" w:color="auto" w:fill="FFFFFF"/>
        </w:rPr>
        <w:t>. Районирован в РФ и Белоруссии. «Северная оранжевая» - среднеспелый, устойчив к засухе. Имеет оранжевый цвет, районирован широко и др.</w:t>
      </w:r>
    </w:p>
    <w:p w:rsidR="00D22865" w:rsidRDefault="003D7F1E" w:rsidP="00EC0781">
      <w:pPr>
        <w:pStyle w:val="a3"/>
        <w:spacing w:after="0" w:line="360" w:lineRule="auto"/>
        <w:ind w:left="0" w:firstLine="426"/>
        <w:jc w:val="both"/>
        <w:rPr>
          <w:rFonts w:ascii="Times New Roman" w:hAnsi="Times New Roman" w:cs="Times New Roman"/>
          <w:bCs/>
          <w:color w:val="333333"/>
          <w:sz w:val="24"/>
          <w:szCs w:val="24"/>
          <w:shd w:val="clear" w:color="auto" w:fill="FFFFFF"/>
        </w:rPr>
      </w:pPr>
      <w:r>
        <w:rPr>
          <w:rFonts w:ascii="Times New Roman" w:hAnsi="Times New Roman" w:cs="Times New Roman"/>
          <w:bCs/>
          <w:color w:val="333333"/>
          <w:sz w:val="24"/>
          <w:szCs w:val="24"/>
          <w:u w:val="single"/>
          <w:shd w:val="clear" w:color="auto" w:fill="FFFFFF"/>
        </w:rPr>
        <w:t>Место в севообороте.</w:t>
      </w:r>
      <w:r>
        <w:rPr>
          <w:rFonts w:ascii="Times New Roman" w:hAnsi="Times New Roman" w:cs="Times New Roman"/>
          <w:bCs/>
          <w:color w:val="333333"/>
          <w:sz w:val="24"/>
          <w:szCs w:val="24"/>
          <w:shd w:val="clear" w:color="auto" w:fill="FFFFFF"/>
        </w:rPr>
        <w:t xml:space="preserve"> Для получения высоких урожаев кормовую свёклу следует размещать на чистых от сорняков почвах, достаточно обеспеченных питательными веществами. Наиболее целесообразно выращивать кормовую свёклу в прифермских севооборотах, так есть возможность внесения органических удобрений и снижения расходов на её транспортировку. В кормовых</w:t>
      </w:r>
      <w:r w:rsidR="00EC0781">
        <w:rPr>
          <w:rFonts w:ascii="Times New Roman" w:hAnsi="Times New Roman" w:cs="Times New Roman"/>
          <w:bCs/>
          <w:color w:val="333333"/>
          <w:sz w:val="24"/>
          <w:szCs w:val="24"/>
          <w:shd w:val="clear" w:color="auto" w:fill="FFFFFF"/>
        </w:rPr>
        <w:t xml:space="preserve"> </w:t>
      </w:r>
      <w:r w:rsidR="00EC0781" w:rsidRPr="00EC0781">
        <w:rPr>
          <w:rFonts w:ascii="Times New Roman" w:hAnsi="Times New Roman" w:cs="Times New Roman"/>
          <w:bCs/>
          <w:color w:val="333333"/>
          <w:sz w:val="24"/>
          <w:szCs w:val="24"/>
          <w:shd w:val="clear" w:color="auto" w:fill="FFFFFF"/>
        </w:rPr>
        <w:t>севооборотах лучшим</w:t>
      </w:r>
      <w:r w:rsidR="00EC0781">
        <w:rPr>
          <w:rFonts w:ascii="Times New Roman" w:hAnsi="Times New Roman" w:cs="Times New Roman"/>
          <w:bCs/>
          <w:color w:val="333333"/>
          <w:sz w:val="24"/>
          <w:szCs w:val="24"/>
          <w:shd w:val="clear" w:color="auto" w:fill="FFFFFF"/>
        </w:rPr>
        <w:t>и предшественниками для неё являются: озимая рожь на зелёный корм, однолетние травы на сено и зелёный корм. При выращивании кормовой свеклы в полевых севооборотах лучшими предшественниками являются озимые зерновые, однолетние травы, ранний картофель, а также многолетние травы, при одногодичном их использовании.</w:t>
      </w:r>
    </w:p>
    <w:p w:rsidR="00EC0781" w:rsidRDefault="009349FC" w:rsidP="00EC0781">
      <w:pPr>
        <w:pStyle w:val="a3"/>
        <w:spacing w:after="0" w:line="360" w:lineRule="auto"/>
        <w:ind w:left="0" w:firstLine="426"/>
        <w:jc w:val="both"/>
        <w:rPr>
          <w:rFonts w:ascii="Times New Roman" w:hAnsi="Times New Roman" w:cs="Times New Roman"/>
          <w:bCs/>
          <w:color w:val="333333"/>
          <w:sz w:val="24"/>
          <w:szCs w:val="24"/>
          <w:shd w:val="clear" w:color="auto" w:fill="FFFFFF"/>
        </w:rPr>
      </w:pPr>
      <w:r>
        <w:rPr>
          <w:rFonts w:ascii="Times New Roman" w:hAnsi="Times New Roman" w:cs="Times New Roman"/>
          <w:bCs/>
          <w:color w:val="333333"/>
          <w:sz w:val="24"/>
          <w:szCs w:val="24"/>
          <w:u w:val="single"/>
          <w:shd w:val="clear" w:color="auto" w:fill="FFFFFF"/>
        </w:rPr>
        <w:t>Удобрение.</w:t>
      </w:r>
      <w:r>
        <w:rPr>
          <w:rFonts w:ascii="Times New Roman" w:hAnsi="Times New Roman" w:cs="Times New Roman"/>
          <w:bCs/>
          <w:color w:val="333333"/>
          <w:sz w:val="24"/>
          <w:szCs w:val="24"/>
          <w:shd w:val="clear" w:color="auto" w:fill="FFFFFF"/>
        </w:rPr>
        <w:t xml:space="preserve"> Кормовая свекла – культура </w:t>
      </w:r>
      <w:r w:rsidR="00EC3A82">
        <w:rPr>
          <w:rFonts w:ascii="Times New Roman" w:hAnsi="Times New Roman" w:cs="Times New Roman"/>
          <w:bCs/>
          <w:color w:val="333333"/>
          <w:sz w:val="24"/>
          <w:szCs w:val="24"/>
          <w:shd w:val="clear" w:color="auto" w:fill="FFFFFF"/>
        </w:rPr>
        <w:t>требовательная к питательному режиму. На 1 т корнеплодов кормовая свекла выносит из почвы 2,5-3 кг азота, 0,9-1,0 кг фосфора и 4,5-5,0 кг калия. Отсюда видно, что она больше нуждается в азотных и калийных удобрениях. Эффективность удобрений зависит от срока и способа их внесения. Навоз, фосфорные и калийные удобрения вносят в основном под зяблевую обработку. Азотные удобрения применяют перед посевом кормовой свеклы в дозе (100-120 кг/га азота).</w:t>
      </w:r>
    </w:p>
    <w:p w:rsidR="00EC3A82" w:rsidRDefault="00EC3A82" w:rsidP="00EC0781">
      <w:pPr>
        <w:pStyle w:val="a3"/>
        <w:spacing w:after="0" w:line="360" w:lineRule="auto"/>
        <w:ind w:left="0" w:firstLine="426"/>
        <w:jc w:val="both"/>
        <w:rPr>
          <w:rFonts w:ascii="Times New Roman" w:hAnsi="Times New Roman" w:cs="Times New Roman"/>
          <w:bCs/>
          <w:color w:val="333333"/>
          <w:sz w:val="24"/>
          <w:szCs w:val="24"/>
          <w:shd w:val="clear" w:color="auto" w:fill="FFFFFF"/>
        </w:rPr>
      </w:pPr>
      <w:r>
        <w:rPr>
          <w:rFonts w:ascii="Times New Roman" w:hAnsi="Times New Roman" w:cs="Times New Roman"/>
          <w:bCs/>
          <w:color w:val="333333"/>
          <w:sz w:val="24"/>
          <w:szCs w:val="24"/>
          <w:shd w:val="clear" w:color="auto" w:fill="FFFFFF"/>
        </w:rPr>
        <w:t>Подкормка проводится в след за букетировкой или за вторым боронованием по всходам. При подкормке вносят 30 кг азота, 20 фосфора и 40 кг/га калия.</w:t>
      </w:r>
    </w:p>
    <w:p w:rsidR="00EC3A82" w:rsidRDefault="00EC3A82" w:rsidP="00EC0781">
      <w:pPr>
        <w:pStyle w:val="a3"/>
        <w:spacing w:after="0" w:line="360" w:lineRule="auto"/>
        <w:ind w:left="0" w:firstLine="426"/>
        <w:jc w:val="both"/>
        <w:rPr>
          <w:rFonts w:ascii="Times New Roman" w:hAnsi="Times New Roman" w:cs="Times New Roman"/>
          <w:bCs/>
          <w:color w:val="333333"/>
          <w:sz w:val="24"/>
          <w:szCs w:val="24"/>
          <w:shd w:val="clear" w:color="auto" w:fill="FFFFFF"/>
        </w:rPr>
      </w:pPr>
      <w:r>
        <w:rPr>
          <w:rFonts w:ascii="Times New Roman" w:hAnsi="Times New Roman" w:cs="Times New Roman"/>
          <w:bCs/>
          <w:color w:val="333333"/>
          <w:sz w:val="24"/>
          <w:szCs w:val="24"/>
          <w:u w:val="single"/>
          <w:shd w:val="clear" w:color="auto" w:fill="FFFFFF"/>
        </w:rPr>
        <w:t>Обработка почвы.</w:t>
      </w:r>
      <w:r>
        <w:rPr>
          <w:rFonts w:ascii="Times New Roman" w:hAnsi="Times New Roman" w:cs="Times New Roman"/>
          <w:bCs/>
          <w:color w:val="333333"/>
          <w:sz w:val="24"/>
          <w:szCs w:val="24"/>
          <w:shd w:val="clear" w:color="auto" w:fill="FFFFFF"/>
        </w:rPr>
        <w:t xml:space="preserve"> Кормовая свекла предъявляет повышенные требования к качеству обработки почвы, хорошо отзывается на глубокую вспашку и рыхление подпахотного горизонта.</w:t>
      </w:r>
    </w:p>
    <w:p w:rsidR="00BD1153" w:rsidRDefault="00EC3A82" w:rsidP="00BD1153">
      <w:pPr>
        <w:pStyle w:val="a3"/>
        <w:spacing w:after="0" w:line="360" w:lineRule="auto"/>
        <w:ind w:left="0" w:firstLine="426"/>
        <w:jc w:val="both"/>
        <w:rPr>
          <w:rFonts w:ascii="Times New Roman" w:hAnsi="Times New Roman" w:cs="Times New Roman"/>
          <w:bCs/>
          <w:color w:val="333333"/>
          <w:sz w:val="24"/>
          <w:szCs w:val="24"/>
          <w:shd w:val="clear" w:color="auto" w:fill="FFFFFF"/>
        </w:rPr>
      </w:pPr>
      <w:r>
        <w:rPr>
          <w:rFonts w:ascii="Times New Roman" w:hAnsi="Times New Roman" w:cs="Times New Roman"/>
          <w:bCs/>
          <w:color w:val="333333"/>
          <w:sz w:val="24"/>
          <w:szCs w:val="24"/>
          <w:shd w:val="clear" w:color="auto" w:fill="FFFFFF"/>
        </w:rPr>
        <w:t>Система обработки почвы под кормовую свеклу складывается из зяблевой обработки и весенней предпосевной. После уборки озимых проводят двух-трёхкратное лущение почвы на глубину 6-9см дисковыми лущиль</w:t>
      </w:r>
      <w:r w:rsidR="00BD1153">
        <w:rPr>
          <w:rFonts w:ascii="Times New Roman" w:hAnsi="Times New Roman" w:cs="Times New Roman"/>
          <w:bCs/>
          <w:color w:val="333333"/>
          <w:sz w:val="24"/>
          <w:szCs w:val="24"/>
          <w:shd w:val="clear" w:color="auto" w:fill="FFFFFF"/>
        </w:rPr>
        <w:t>н</w:t>
      </w:r>
      <w:r>
        <w:rPr>
          <w:rFonts w:ascii="Times New Roman" w:hAnsi="Times New Roman" w:cs="Times New Roman"/>
          <w:bCs/>
          <w:color w:val="333333"/>
          <w:sz w:val="24"/>
          <w:szCs w:val="24"/>
          <w:shd w:val="clear" w:color="auto" w:fill="FFFFFF"/>
        </w:rPr>
        <w:t>иками</w:t>
      </w:r>
      <w:r w:rsidR="00BD1153">
        <w:rPr>
          <w:rFonts w:ascii="Times New Roman" w:hAnsi="Times New Roman" w:cs="Times New Roman"/>
          <w:bCs/>
          <w:color w:val="333333"/>
          <w:sz w:val="24"/>
          <w:szCs w:val="24"/>
          <w:shd w:val="clear" w:color="auto" w:fill="FFFFFF"/>
        </w:rPr>
        <w:t xml:space="preserve"> (ЛД-20, ЛДГ-5, ЛДГ-10, ЛДГ-15), через 10-15 дней осуществляют повторное лущение лемешными лущильниками (ППЛ-10-25). После прорастания сорняков участок пашут на глубину 25-30 см. Весной проводят боронование с целью сохранения влаги, затем культивируют один или два раза в зависимости от наличия сорняков. Перед посевом проводится предпосевное прикатывание.</w:t>
      </w:r>
    </w:p>
    <w:p w:rsidR="00BD1153" w:rsidRDefault="00BD1153" w:rsidP="00BD1153">
      <w:pPr>
        <w:pStyle w:val="a3"/>
        <w:spacing w:after="0" w:line="360" w:lineRule="auto"/>
        <w:ind w:left="0" w:firstLine="426"/>
        <w:jc w:val="both"/>
        <w:rPr>
          <w:rFonts w:ascii="Times New Roman" w:hAnsi="Times New Roman" w:cs="Times New Roman"/>
          <w:bCs/>
          <w:color w:val="333333"/>
          <w:sz w:val="24"/>
          <w:szCs w:val="24"/>
          <w:shd w:val="clear" w:color="auto" w:fill="FFFFFF"/>
        </w:rPr>
      </w:pPr>
      <w:r>
        <w:rPr>
          <w:rFonts w:ascii="Times New Roman" w:hAnsi="Times New Roman" w:cs="Times New Roman"/>
          <w:bCs/>
          <w:color w:val="333333"/>
          <w:sz w:val="24"/>
          <w:szCs w:val="24"/>
          <w:u w:val="single"/>
          <w:shd w:val="clear" w:color="auto" w:fill="FFFFFF"/>
        </w:rPr>
        <w:t>Посев.</w:t>
      </w:r>
      <w:r>
        <w:rPr>
          <w:rFonts w:ascii="Times New Roman" w:hAnsi="Times New Roman" w:cs="Times New Roman"/>
          <w:bCs/>
          <w:color w:val="333333"/>
          <w:sz w:val="24"/>
          <w:szCs w:val="24"/>
          <w:shd w:val="clear" w:color="auto" w:fill="FFFFFF"/>
        </w:rPr>
        <w:t xml:space="preserve"> Сроки посева кормовой свеклы совпадают со сроками посева сахарной (во второй декаде мая). Кормовую свеклу сеют с шириной междурядий 45, 60 см, норма высева составляет 8-15 кг/га. Посев проводят свекловичными сеялками точного высева (ССТ-8А, ССТ-12А, ССТ-12Б) или овощными (СКОН-4,2, СО-4,2).</w:t>
      </w:r>
    </w:p>
    <w:p w:rsidR="00BD1153" w:rsidRDefault="00BD1153" w:rsidP="00BD1153">
      <w:pPr>
        <w:pStyle w:val="a3"/>
        <w:spacing w:after="0" w:line="360" w:lineRule="auto"/>
        <w:ind w:left="0" w:firstLine="426"/>
        <w:jc w:val="both"/>
        <w:rPr>
          <w:rFonts w:ascii="Times New Roman" w:hAnsi="Times New Roman" w:cs="Times New Roman"/>
          <w:bCs/>
          <w:color w:val="333333"/>
          <w:sz w:val="24"/>
          <w:szCs w:val="24"/>
          <w:shd w:val="clear" w:color="auto" w:fill="FFFFFF"/>
        </w:rPr>
      </w:pPr>
      <w:r>
        <w:rPr>
          <w:rFonts w:ascii="Times New Roman" w:hAnsi="Times New Roman" w:cs="Times New Roman"/>
          <w:bCs/>
          <w:color w:val="333333"/>
          <w:sz w:val="24"/>
          <w:szCs w:val="24"/>
          <w:u w:val="single"/>
          <w:shd w:val="clear" w:color="auto" w:fill="FFFFFF"/>
        </w:rPr>
        <w:t>Уход за посевами</w:t>
      </w:r>
      <w:r>
        <w:rPr>
          <w:rFonts w:ascii="Times New Roman" w:hAnsi="Times New Roman" w:cs="Times New Roman"/>
          <w:bCs/>
          <w:color w:val="333333"/>
          <w:sz w:val="24"/>
          <w:szCs w:val="24"/>
          <w:shd w:val="clear" w:color="auto" w:fill="FFFFFF"/>
        </w:rPr>
        <w:t xml:space="preserve"> сахарной свеклы производится в сентябре месяце. Сначала скашивают листья при помощи КИР-1,5Б, УБД-3А, БМ-4 или БМ-6А. Затем выкапывают корнеплоды с помощью </w:t>
      </w:r>
      <w:r>
        <w:rPr>
          <w:rFonts w:ascii="Times New Roman" w:hAnsi="Times New Roman" w:cs="Times New Roman"/>
          <w:bCs/>
          <w:color w:val="333333"/>
          <w:sz w:val="24"/>
          <w:szCs w:val="24"/>
          <w:shd w:val="clear" w:color="auto" w:fill="FFFFFF"/>
        </w:rPr>
        <w:lastRenderedPageBreak/>
        <w:t>специального копателя (полунавесной двухрядный</w:t>
      </w:r>
      <w:r w:rsidR="008344D4">
        <w:rPr>
          <w:rFonts w:ascii="Times New Roman" w:hAnsi="Times New Roman" w:cs="Times New Roman"/>
          <w:bCs/>
          <w:color w:val="333333"/>
          <w:sz w:val="24"/>
          <w:szCs w:val="24"/>
          <w:shd w:val="clear" w:color="auto" w:fill="FFFFFF"/>
        </w:rPr>
        <w:t xml:space="preserve"> грохотный) марки ККГ-1,4 и перевозят в хранилище или закладывают бурты.</w:t>
      </w:r>
    </w:p>
    <w:p w:rsidR="008344D4" w:rsidRDefault="008344D4" w:rsidP="00BD1153">
      <w:pPr>
        <w:pStyle w:val="a3"/>
        <w:spacing w:after="0" w:line="360" w:lineRule="auto"/>
        <w:ind w:left="0" w:firstLine="426"/>
        <w:jc w:val="both"/>
        <w:rPr>
          <w:rFonts w:ascii="Times New Roman" w:hAnsi="Times New Roman" w:cs="Times New Roman"/>
          <w:bCs/>
          <w:color w:val="333333"/>
          <w:sz w:val="24"/>
          <w:szCs w:val="24"/>
          <w:shd w:val="clear" w:color="auto" w:fill="FFFFFF"/>
        </w:rPr>
      </w:pPr>
      <w:r>
        <w:rPr>
          <w:rFonts w:ascii="Times New Roman" w:hAnsi="Times New Roman" w:cs="Times New Roman"/>
          <w:bCs/>
          <w:color w:val="333333"/>
          <w:sz w:val="24"/>
          <w:szCs w:val="24"/>
          <w:shd w:val="clear" w:color="auto" w:fill="FFFFFF"/>
        </w:rPr>
        <w:t>Здесь приведены и описаны основные кормовые культуры полевых или прифермских севооборотов – корма в основном зимнего кормления скота.</w:t>
      </w:r>
    </w:p>
    <w:p w:rsidR="008344D4" w:rsidRDefault="008344D4" w:rsidP="00BD1153">
      <w:pPr>
        <w:pStyle w:val="a3"/>
        <w:spacing w:after="0" w:line="360" w:lineRule="auto"/>
        <w:ind w:left="0" w:firstLine="426"/>
        <w:jc w:val="both"/>
        <w:rPr>
          <w:rFonts w:ascii="Times New Roman" w:hAnsi="Times New Roman" w:cs="Times New Roman"/>
          <w:bCs/>
          <w:color w:val="333333"/>
          <w:sz w:val="24"/>
          <w:szCs w:val="24"/>
          <w:shd w:val="clear" w:color="auto" w:fill="FFFFFF"/>
        </w:rPr>
      </w:pPr>
      <w:r>
        <w:rPr>
          <w:rFonts w:ascii="Times New Roman" w:hAnsi="Times New Roman" w:cs="Times New Roman"/>
          <w:bCs/>
          <w:color w:val="333333"/>
          <w:sz w:val="24"/>
          <w:szCs w:val="24"/>
          <w:shd w:val="clear" w:color="auto" w:fill="FFFFFF"/>
        </w:rPr>
        <w:t>Что касается весенне-летнего кормления, то оно производится на природных или сеяных культурных пастбищах.</w:t>
      </w:r>
    </w:p>
    <w:p w:rsidR="008344D4" w:rsidRDefault="008344D4" w:rsidP="00BD1153">
      <w:pPr>
        <w:pStyle w:val="a3"/>
        <w:spacing w:after="0" w:line="360" w:lineRule="auto"/>
        <w:ind w:left="0" w:firstLine="426"/>
        <w:jc w:val="both"/>
        <w:rPr>
          <w:rFonts w:ascii="Times New Roman" w:hAnsi="Times New Roman" w:cs="Times New Roman"/>
          <w:bCs/>
          <w:color w:val="333333"/>
          <w:sz w:val="24"/>
          <w:szCs w:val="24"/>
          <w:shd w:val="clear" w:color="auto" w:fill="FFFFFF"/>
        </w:rPr>
      </w:pPr>
      <w:r>
        <w:rPr>
          <w:rFonts w:ascii="Times New Roman" w:hAnsi="Times New Roman" w:cs="Times New Roman"/>
          <w:bCs/>
          <w:color w:val="333333"/>
          <w:sz w:val="24"/>
          <w:szCs w:val="24"/>
          <w:shd w:val="clear" w:color="auto" w:fill="FFFFFF"/>
        </w:rPr>
        <w:t>Технология создания долголетних культурных пастбищ (ДКП) – основной корм в весенне-летний период для крупного рогатого скота. Рациональный выбор земель на культурные пастбища должен учитывать совокупность как природных, так и организационно-хозяйственных факторов. К природным факторам следует отнести наличие рядом какого-либо водоёма как для орошения, так и водопоя животных. Кроме того, должна быть подобрана площадь с ровной поверхностью, с целью равномерного распределения поливной воды и исключения её стока. Подходит больше всего почва суглинистого гранулометрического состава,</w:t>
      </w:r>
      <w:r w:rsidR="006C185E">
        <w:rPr>
          <w:rFonts w:ascii="Times New Roman" w:hAnsi="Times New Roman" w:cs="Times New Roman"/>
          <w:bCs/>
          <w:color w:val="333333"/>
          <w:sz w:val="24"/>
          <w:szCs w:val="24"/>
          <w:shd w:val="clear" w:color="auto" w:fill="FFFFFF"/>
        </w:rPr>
        <w:t xml:space="preserve"> она обладает хорошей влагоёмкостью и богата элементами питания. Травы на суглинистых почвах дают более прочную дернину и мало подвержены вытаптыванию трав.</w:t>
      </w:r>
    </w:p>
    <w:p w:rsidR="006C185E" w:rsidRDefault="006C185E" w:rsidP="00BD1153">
      <w:pPr>
        <w:pStyle w:val="a3"/>
        <w:spacing w:after="0" w:line="360" w:lineRule="auto"/>
        <w:ind w:left="0" w:firstLine="426"/>
        <w:jc w:val="both"/>
        <w:rPr>
          <w:rFonts w:ascii="Times New Roman" w:hAnsi="Times New Roman" w:cs="Times New Roman"/>
          <w:bCs/>
          <w:color w:val="333333"/>
          <w:sz w:val="24"/>
          <w:szCs w:val="24"/>
          <w:shd w:val="clear" w:color="auto" w:fill="FFFFFF"/>
        </w:rPr>
      </w:pPr>
      <w:r>
        <w:rPr>
          <w:rFonts w:ascii="Times New Roman" w:hAnsi="Times New Roman" w:cs="Times New Roman"/>
          <w:bCs/>
          <w:color w:val="333333"/>
          <w:sz w:val="24"/>
          <w:szCs w:val="24"/>
          <w:shd w:val="clear" w:color="auto" w:fill="FFFFFF"/>
        </w:rPr>
        <w:t>Организационно-хозяйственным требованием является приближение ДКП к населённому пункту, животноводческим фермам и комплексам.</w:t>
      </w:r>
    </w:p>
    <w:p w:rsidR="006C185E" w:rsidRDefault="006C185E" w:rsidP="00BD1153">
      <w:pPr>
        <w:pStyle w:val="a3"/>
        <w:spacing w:after="0" w:line="360" w:lineRule="auto"/>
        <w:ind w:left="0" w:firstLine="426"/>
        <w:jc w:val="both"/>
        <w:rPr>
          <w:rFonts w:ascii="Times New Roman" w:hAnsi="Times New Roman" w:cs="Times New Roman"/>
          <w:bCs/>
          <w:color w:val="333333"/>
          <w:sz w:val="24"/>
          <w:szCs w:val="24"/>
          <w:shd w:val="clear" w:color="auto" w:fill="FFFFFF"/>
        </w:rPr>
      </w:pPr>
      <w:r>
        <w:rPr>
          <w:rFonts w:ascii="Times New Roman" w:hAnsi="Times New Roman" w:cs="Times New Roman"/>
          <w:bCs/>
          <w:color w:val="333333"/>
          <w:sz w:val="24"/>
          <w:szCs w:val="24"/>
          <w:u w:val="single"/>
          <w:shd w:val="clear" w:color="auto" w:fill="FFFFFF"/>
        </w:rPr>
        <w:t>Обработка почвы</w:t>
      </w:r>
      <w:r w:rsidRPr="006C185E">
        <w:rPr>
          <w:rFonts w:ascii="Times New Roman" w:hAnsi="Times New Roman" w:cs="Times New Roman"/>
          <w:bCs/>
          <w:color w:val="333333"/>
          <w:sz w:val="24"/>
          <w:szCs w:val="24"/>
          <w:shd w:val="clear" w:color="auto" w:fill="FFFFFF"/>
        </w:rPr>
        <w:t xml:space="preserve"> </w:t>
      </w:r>
      <w:r>
        <w:rPr>
          <w:rFonts w:ascii="Times New Roman" w:hAnsi="Times New Roman" w:cs="Times New Roman"/>
          <w:bCs/>
          <w:color w:val="333333"/>
          <w:sz w:val="24"/>
          <w:szCs w:val="24"/>
          <w:shd w:val="clear" w:color="auto" w:fill="FFFFFF"/>
        </w:rPr>
        <w:t>должна определяться культур-техническими особенностями залужаемых земель: степенью их закочкаренности, задернённости, степенью и характером их засоренности. Если залужение предстоит проводить на ранее распаханных и засоренных однолетними и многолетними сорняками землях, их необходимо подвергнуть в течение лета парованию с периодическим лущением для очистки от сорняков.</w:t>
      </w:r>
    </w:p>
    <w:p w:rsidR="006C185E" w:rsidRDefault="006C185E" w:rsidP="00BD1153">
      <w:pPr>
        <w:pStyle w:val="a3"/>
        <w:spacing w:after="0" w:line="360" w:lineRule="auto"/>
        <w:ind w:left="0" w:firstLine="426"/>
        <w:jc w:val="both"/>
        <w:rPr>
          <w:rFonts w:ascii="Times New Roman" w:hAnsi="Times New Roman" w:cs="Times New Roman"/>
          <w:bCs/>
          <w:color w:val="333333"/>
          <w:sz w:val="24"/>
          <w:szCs w:val="24"/>
          <w:shd w:val="clear" w:color="auto" w:fill="FFFFFF"/>
        </w:rPr>
      </w:pPr>
      <w:r>
        <w:rPr>
          <w:rFonts w:ascii="Times New Roman" w:hAnsi="Times New Roman" w:cs="Times New Roman"/>
          <w:bCs/>
          <w:color w:val="333333"/>
          <w:sz w:val="24"/>
          <w:szCs w:val="24"/>
          <w:shd w:val="clear" w:color="auto" w:fill="FFFFFF"/>
        </w:rPr>
        <w:t xml:space="preserve">На вновь </w:t>
      </w:r>
      <w:r w:rsidR="001C246E">
        <w:rPr>
          <w:rFonts w:ascii="Times New Roman" w:hAnsi="Times New Roman" w:cs="Times New Roman"/>
          <w:bCs/>
          <w:color w:val="333333"/>
          <w:sz w:val="24"/>
          <w:szCs w:val="24"/>
          <w:shd w:val="clear" w:color="auto" w:fill="FFFFFF"/>
        </w:rPr>
        <w:t>осваемых землях при создании сеяных орошаемых пастбищ рекомендуется комбинированная обработка почвы: дискование (или фрезерование) дернины, затем вспашка с последующей разделкой пластов тяжёлыми дисковыми боронами, выравниванием поверхности и прикатыванием под посев трав. Между дискованием дернины и последующей вспашкой следует делать интервал в две-три недели.</w:t>
      </w:r>
    </w:p>
    <w:p w:rsidR="001C246E" w:rsidRDefault="001C246E" w:rsidP="00BD1153">
      <w:pPr>
        <w:pStyle w:val="a3"/>
        <w:spacing w:after="0" w:line="360" w:lineRule="auto"/>
        <w:ind w:left="0" w:firstLine="426"/>
        <w:jc w:val="both"/>
        <w:rPr>
          <w:rFonts w:ascii="Times New Roman" w:hAnsi="Times New Roman" w:cs="Times New Roman"/>
          <w:bCs/>
          <w:color w:val="333333"/>
          <w:sz w:val="24"/>
          <w:szCs w:val="24"/>
          <w:shd w:val="clear" w:color="auto" w:fill="FFFFFF"/>
        </w:rPr>
      </w:pPr>
      <w:r>
        <w:rPr>
          <w:rFonts w:ascii="Times New Roman" w:hAnsi="Times New Roman" w:cs="Times New Roman"/>
          <w:bCs/>
          <w:color w:val="333333"/>
          <w:sz w:val="24"/>
          <w:szCs w:val="24"/>
          <w:shd w:val="clear" w:color="auto" w:fill="FFFFFF"/>
        </w:rPr>
        <w:t>Наиболее эффективны следующие способы первичной обработки почвы под пастбище:</w:t>
      </w:r>
    </w:p>
    <w:p w:rsidR="001C246E" w:rsidRDefault="001C246E" w:rsidP="00BD1153">
      <w:pPr>
        <w:pStyle w:val="a3"/>
        <w:spacing w:after="0" w:line="360" w:lineRule="auto"/>
        <w:ind w:left="0" w:firstLine="426"/>
        <w:jc w:val="both"/>
        <w:rPr>
          <w:rFonts w:ascii="Times New Roman" w:hAnsi="Times New Roman" w:cs="Times New Roman"/>
          <w:bCs/>
          <w:color w:val="333333"/>
          <w:sz w:val="24"/>
          <w:szCs w:val="24"/>
          <w:shd w:val="clear" w:color="auto" w:fill="FFFFFF"/>
        </w:rPr>
      </w:pPr>
      <w:r>
        <w:rPr>
          <w:rFonts w:ascii="Times New Roman" w:hAnsi="Times New Roman" w:cs="Times New Roman"/>
          <w:bCs/>
          <w:color w:val="333333"/>
          <w:sz w:val="24"/>
          <w:szCs w:val="24"/>
          <w:shd w:val="clear" w:color="auto" w:fill="FFFFFF"/>
        </w:rPr>
        <w:t>а) фрезерование в 2 следа на глубину 20 см;</w:t>
      </w:r>
    </w:p>
    <w:p w:rsidR="001C246E" w:rsidRDefault="001C246E" w:rsidP="00BD1153">
      <w:pPr>
        <w:pStyle w:val="a3"/>
        <w:spacing w:after="0" w:line="360" w:lineRule="auto"/>
        <w:ind w:left="0" w:firstLine="426"/>
        <w:jc w:val="both"/>
        <w:rPr>
          <w:rFonts w:ascii="Times New Roman" w:hAnsi="Times New Roman" w:cs="Times New Roman"/>
          <w:bCs/>
          <w:color w:val="333333"/>
          <w:sz w:val="24"/>
          <w:szCs w:val="24"/>
          <w:shd w:val="clear" w:color="auto" w:fill="FFFFFF"/>
        </w:rPr>
      </w:pPr>
      <w:r>
        <w:rPr>
          <w:rFonts w:ascii="Times New Roman" w:hAnsi="Times New Roman" w:cs="Times New Roman"/>
          <w:bCs/>
          <w:color w:val="333333"/>
          <w:sz w:val="24"/>
          <w:szCs w:val="24"/>
          <w:shd w:val="clear" w:color="auto" w:fill="FFFFFF"/>
        </w:rPr>
        <w:t>б) фрезерование в 1 след с последующим дискованием;</w:t>
      </w:r>
    </w:p>
    <w:p w:rsidR="001C246E" w:rsidRDefault="001C246E" w:rsidP="00BD1153">
      <w:pPr>
        <w:pStyle w:val="a3"/>
        <w:spacing w:after="0" w:line="360" w:lineRule="auto"/>
        <w:ind w:left="0" w:firstLine="426"/>
        <w:jc w:val="both"/>
        <w:rPr>
          <w:rFonts w:ascii="Times New Roman" w:hAnsi="Times New Roman" w:cs="Times New Roman"/>
          <w:bCs/>
          <w:color w:val="333333"/>
          <w:sz w:val="24"/>
          <w:szCs w:val="24"/>
          <w:shd w:val="clear" w:color="auto" w:fill="FFFFFF"/>
        </w:rPr>
      </w:pPr>
      <w:r>
        <w:rPr>
          <w:rFonts w:ascii="Times New Roman" w:hAnsi="Times New Roman" w:cs="Times New Roman"/>
          <w:bCs/>
          <w:color w:val="333333"/>
          <w:sz w:val="24"/>
          <w:szCs w:val="24"/>
          <w:shd w:val="clear" w:color="auto" w:fill="FFFFFF"/>
        </w:rPr>
        <w:t>в) фрезерование + вспашка на глубину 35 см;</w:t>
      </w:r>
    </w:p>
    <w:p w:rsidR="001C246E" w:rsidRDefault="001C246E" w:rsidP="00BD1153">
      <w:pPr>
        <w:pStyle w:val="a3"/>
        <w:spacing w:after="0" w:line="360" w:lineRule="auto"/>
        <w:ind w:left="0" w:firstLine="426"/>
        <w:jc w:val="both"/>
        <w:rPr>
          <w:rFonts w:ascii="Times New Roman" w:hAnsi="Times New Roman" w:cs="Times New Roman"/>
          <w:bCs/>
          <w:color w:val="333333"/>
          <w:sz w:val="24"/>
          <w:szCs w:val="24"/>
          <w:shd w:val="clear" w:color="auto" w:fill="FFFFFF"/>
        </w:rPr>
      </w:pPr>
      <w:r>
        <w:rPr>
          <w:rFonts w:ascii="Times New Roman" w:hAnsi="Times New Roman" w:cs="Times New Roman"/>
          <w:bCs/>
          <w:color w:val="333333"/>
          <w:sz w:val="24"/>
          <w:szCs w:val="24"/>
          <w:shd w:val="clear" w:color="auto" w:fill="FFFFFF"/>
        </w:rPr>
        <w:t>г) вспашка на глубину 35 см и дискование в 2-3 следа.</w:t>
      </w:r>
    </w:p>
    <w:p w:rsidR="00B66449" w:rsidRDefault="001C246E" w:rsidP="00B66449">
      <w:pPr>
        <w:pStyle w:val="a3"/>
        <w:spacing w:after="0" w:line="360" w:lineRule="auto"/>
        <w:ind w:left="0" w:firstLine="426"/>
        <w:jc w:val="both"/>
        <w:rPr>
          <w:rFonts w:ascii="Times New Roman" w:hAnsi="Times New Roman" w:cs="Times New Roman"/>
          <w:bCs/>
          <w:color w:val="333333"/>
          <w:sz w:val="24"/>
          <w:szCs w:val="24"/>
          <w:shd w:val="clear" w:color="auto" w:fill="FFFFFF"/>
        </w:rPr>
      </w:pPr>
      <w:r>
        <w:rPr>
          <w:rFonts w:ascii="Times New Roman" w:hAnsi="Times New Roman" w:cs="Times New Roman"/>
          <w:bCs/>
          <w:color w:val="333333"/>
          <w:sz w:val="24"/>
          <w:szCs w:val="24"/>
          <w:shd w:val="clear" w:color="auto" w:fill="FFFFFF"/>
        </w:rPr>
        <w:t xml:space="preserve">При планировке поверхности с целью устранения неровностей применяются рельсовые волокуши, лёгкие </w:t>
      </w:r>
      <w:r w:rsidR="003C7B0E">
        <w:rPr>
          <w:rFonts w:ascii="Times New Roman" w:hAnsi="Times New Roman" w:cs="Times New Roman"/>
          <w:bCs/>
          <w:color w:val="333333"/>
          <w:sz w:val="24"/>
          <w:szCs w:val="24"/>
          <w:shd w:val="clear" w:color="auto" w:fill="FFFFFF"/>
        </w:rPr>
        <w:t>выравниватели почв РВК-3.</w:t>
      </w:r>
    </w:p>
    <w:p w:rsidR="00B66449" w:rsidRDefault="00B66449">
      <w:pPr>
        <w:rPr>
          <w:rFonts w:ascii="Times New Roman" w:hAnsi="Times New Roman" w:cs="Times New Roman"/>
          <w:bCs/>
          <w:color w:val="333333"/>
          <w:sz w:val="24"/>
          <w:szCs w:val="24"/>
          <w:shd w:val="clear" w:color="auto" w:fill="FFFFFF"/>
        </w:rPr>
      </w:pPr>
      <w:r>
        <w:rPr>
          <w:rFonts w:ascii="Times New Roman" w:hAnsi="Times New Roman" w:cs="Times New Roman"/>
          <w:bCs/>
          <w:color w:val="333333"/>
          <w:sz w:val="24"/>
          <w:szCs w:val="24"/>
          <w:shd w:val="clear" w:color="auto" w:fill="FFFFFF"/>
        </w:rPr>
        <w:br w:type="page"/>
      </w:r>
    </w:p>
    <w:p w:rsidR="00B66449" w:rsidRPr="00B66449" w:rsidRDefault="003C7B0E" w:rsidP="00B66449">
      <w:pPr>
        <w:pStyle w:val="a3"/>
        <w:spacing w:after="0" w:line="360" w:lineRule="auto"/>
        <w:ind w:left="0" w:firstLine="426"/>
        <w:jc w:val="center"/>
        <w:rPr>
          <w:rFonts w:ascii="Times New Roman" w:hAnsi="Times New Roman" w:cs="Times New Roman"/>
          <w:bCs/>
          <w:color w:val="333333"/>
          <w:sz w:val="24"/>
          <w:szCs w:val="24"/>
          <w:shd w:val="clear" w:color="auto" w:fill="FFFFFF"/>
        </w:rPr>
      </w:pPr>
      <w:r w:rsidRPr="00B66449">
        <w:rPr>
          <w:rFonts w:ascii="Times New Roman" w:hAnsi="Times New Roman" w:cs="Times New Roman"/>
          <w:bCs/>
          <w:i/>
          <w:color w:val="333333"/>
          <w:sz w:val="24"/>
          <w:szCs w:val="24"/>
          <w:shd w:val="clear" w:color="auto" w:fill="FFFFFF"/>
        </w:rPr>
        <w:lastRenderedPageBreak/>
        <w:t>Состав травосмесей и нормы высева.</w:t>
      </w:r>
    </w:p>
    <w:p w:rsidR="001C246E" w:rsidRPr="00B66449" w:rsidRDefault="003C7B0E" w:rsidP="00B66449">
      <w:pPr>
        <w:spacing w:after="0" w:line="360" w:lineRule="auto"/>
        <w:rPr>
          <w:rFonts w:ascii="Times New Roman" w:hAnsi="Times New Roman" w:cs="Times New Roman"/>
          <w:bCs/>
          <w:i/>
          <w:color w:val="333333"/>
          <w:sz w:val="24"/>
          <w:szCs w:val="24"/>
          <w:shd w:val="clear" w:color="auto" w:fill="FFFFFF"/>
        </w:rPr>
      </w:pPr>
      <w:r>
        <w:rPr>
          <w:rFonts w:ascii="Times New Roman" w:hAnsi="Times New Roman" w:cs="Times New Roman"/>
          <w:bCs/>
          <w:color w:val="333333"/>
          <w:sz w:val="24"/>
          <w:szCs w:val="24"/>
          <w:shd w:val="clear" w:color="auto" w:fill="FFFFFF"/>
        </w:rPr>
        <w:t xml:space="preserve">Для достижения наибольшей продуктивности орошаемого пастбища в составе его травостоя должны преобладать виды, потенциально </w:t>
      </w:r>
      <w:r w:rsidR="001B65FA">
        <w:rPr>
          <w:rFonts w:ascii="Times New Roman" w:hAnsi="Times New Roman" w:cs="Times New Roman"/>
          <w:bCs/>
          <w:color w:val="333333"/>
          <w:sz w:val="24"/>
          <w:szCs w:val="24"/>
          <w:shd w:val="clear" w:color="auto" w:fill="FFFFFF"/>
        </w:rPr>
        <w:t>высоко</w:t>
      </w:r>
      <w:r>
        <w:rPr>
          <w:rFonts w:ascii="Times New Roman" w:hAnsi="Times New Roman" w:cs="Times New Roman"/>
          <w:bCs/>
          <w:color w:val="333333"/>
          <w:sz w:val="24"/>
          <w:szCs w:val="24"/>
          <w:shd w:val="clear" w:color="auto" w:fill="FFFFFF"/>
        </w:rPr>
        <w:t xml:space="preserve">продуктивные, долговечные и вместе с тем хорошо </w:t>
      </w:r>
      <w:r w:rsidR="001B65FA">
        <w:rPr>
          <w:rFonts w:ascii="Times New Roman" w:hAnsi="Times New Roman" w:cs="Times New Roman"/>
          <w:bCs/>
          <w:color w:val="333333"/>
          <w:sz w:val="24"/>
          <w:szCs w:val="24"/>
          <w:shd w:val="clear" w:color="auto" w:fill="FFFFFF"/>
        </w:rPr>
        <w:t>отзывчивые на орошение, обладающие высокой отавностью, устойчивые в условиях многократного стравливания. Такими травами, как показали исследования, являются верховые злаки сенокосного типа. Из них рыхлокустовые злаки лучше переносят режим многократного стравливания, чем длиннокорневищные. Однако последние являются более долговечными. Наиболее отзывчивой на сочетание орошения с азотом являются ежа сборная. Овсяница луговая несколько уступает ей в этом отношении, но зато обладает лучшей поедаемостью. Поэтому при создании культурных орошаемых рекомендуется высевать четырёх-пятичленные травосмеси с преобладанием верховых злаков, прежде всего лисохвоста, тимофеевки луговой и костреца безостого. Из бобовых наиболее отзывчив на орошение и вынослив клевер белый.</w:t>
      </w:r>
      <w:r w:rsidR="00B66449">
        <w:rPr>
          <w:rFonts w:ascii="Times New Roman" w:hAnsi="Times New Roman" w:cs="Times New Roman"/>
          <w:bCs/>
          <w:color w:val="333333"/>
          <w:sz w:val="24"/>
          <w:szCs w:val="24"/>
          <w:shd w:val="clear" w:color="auto" w:fill="FFFFFF"/>
        </w:rPr>
        <w:t xml:space="preserve"> Клевер красный и клевер розовый включать в травосмеси для долголетних пастбищ нет смысла, так как они же на 2-3 год выпадают из травостоя. Из низовых злаков на орошаемых пастбищах наилучшим является мятлик луговой.</w:t>
      </w:r>
    </w:p>
    <w:p w:rsidR="00B66449" w:rsidRDefault="00B66449" w:rsidP="001B65FA">
      <w:pPr>
        <w:pStyle w:val="a3"/>
        <w:spacing w:after="0" w:line="360" w:lineRule="auto"/>
        <w:ind w:left="0" w:firstLine="426"/>
        <w:jc w:val="both"/>
        <w:rPr>
          <w:rFonts w:ascii="Times New Roman" w:hAnsi="Times New Roman" w:cs="Times New Roman"/>
          <w:bCs/>
          <w:color w:val="333333"/>
          <w:sz w:val="24"/>
          <w:szCs w:val="24"/>
          <w:shd w:val="clear" w:color="auto" w:fill="FFFFFF"/>
        </w:rPr>
      </w:pPr>
      <w:r>
        <w:rPr>
          <w:rFonts w:ascii="Times New Roman" w:hAnsi="Times New Roman" w:cs="Times New Roman"/>
          <w:bCs/>
          <w:color w:val="333333"/>
          <w:sz w:val="24"/>
          <w:szCs w:val="24"/>
          <w:shd w:val="clear" w:color="auto" w:fill="FFFFFF"/>
        </w:rPr>
        <w:t>Нормы высева травосмесей должны быть повышены по сравнению с сенокосными примерно в 1,5 раза и составлять 30-35 кг/га (при 100 % годности).</w:t>
      </w:r>
    </w:p>
    <w:p w:rsidR="00B66449" w:rsidRDefault="00B66449" w:rsidP="001B65FA">
      <w:pPr>
        <w:pStyle w:val="a3"/>
        <w:spacing w:after="0" w:line="360" w:lineRule="auto"/>
        <w:ind w:left="0" w:firstLine="426"/>
        <w:jc w:val="both"/>
        <w:rPr>
          <w:rFonts w:ascii="Times New Roman" w:hAnsi="Times New Roman" w:cs="Times New Roman"/>
          <w:bCs/>
          <w:color w:val="333333"/>
          <w:sz w:val="24"/>
          <w:szCs w:val="24"/>
          <w:shd w:val="clear" w:color="auto" w:fill="FFFFFF"/>
        </w:rPr>
      </w:pPr>
    </w:p>
    <w:p w:rsidR="00B66449" w:rsidRPr="00A0252D" w:rsidRDefault="00B66449" w:rsidP="00A0252D">
      <w:pPr>
        <w:pStyle w:val="a3"/>
        <w:spacing w:after="0" w:line="360" w:lineRule="auto"/>
        <w:ind w:left="0" w:firstLine="426"/>
        <w:jc w:val="center"/>
        <w:rPr>
          <w:rFonts w:ascii="Times New Roman" w:hAnsi="Times New Roman" w:cs="Times New Roman"/>
          <w:bCs/>
          <w:i/>
          <w:color w:val="333333"/>
          <w:sz w:val="24"/>
          <w:szCs w:val="24"/>
          <w:shd w:val="clear" w:color="auto" w:fill="FFFFFF"/>
        </w:rPr>
      </w:pPr>
      <w:r w:rsidRPr="00A0252D">
        <w:rPr>
          <w:rFonts w:ascii="Times New Roman" w:hAnsi="Times New Roman" w:cs="Times New Roman"/>
          <w:bCs/>
          <w:i/>
          <w:color w:val="333333"/>
          <w:sz w:val="24"/>
          <w:szCs w:val="24"/>
          <w:shd w:val="clear" w:color="auto" w:fill="FFFFFF"/>
        </w:rPr>
        <w:t>Сроки и способы посева трав.</w:t>
      </w:r>
    </w:p>
    <w:p w:rsidR="00B66449" w:rsidRDefault="00B66449" w:rsidP="00B66449">
      <w:pPr>
        <w:pStyle w:val="a3"/>
        <w:tabs>
          <w:tab w:val="left" w:pos="4665"/>
        </w:tabs>
        <w:spacing w:after="0" w:line="360" w:lineRule="auto"/>
        <w:ind w:left="0" w:firstLine="426"/>
        <w:jc w:val="both"/>
        <w:rPr>
          <w:rFonts w:ascii="Times New Roman" w:hAnsi="Times New Roman" w:cs="Times New Roman"/>
          <w:bCs/>
          <w:color w:val="333333"/>
          <w:sz w:val="24"/>
          <w:szCs w:val="24"/>
          <w:shd w:val="clear" w:color="auto" w:fill="FFFFFF"/>
        </w:rPr>
      </w:pPr>
      <w:r>
        <w:rPr>
          <w:rFonts w:ascii="Times New Roman" w:hAnsi="Times New Roman" w:cs="Times New Roman"/>
          <w:bCs/>
          <w:color w:val="333333"/>
          <w:sz w:val="24"/>
          <w:szCs w:val="24"/>
          <w:shd w:val="clear" w:color="auto" w:fill="FFFFFF"/>
        </w:rPr>
        <w:t>Гарантию на успех залужения под культурные пастбища дают три срока посева: ранневесенний, позднелетний и позднезимний.</w:t>
      </w:r>
    </w:p>
    <w:p w:rsidR="00B66449" w:rsidRDefault="0097192B" w:rsidP="00B66449">
      <w:pPr>
        <w:pStyle w:val="a3"/>
        <w:tabs>
          <w:tab w:val="left" w:pos="4665"/>
        </w:tabs>
        <w:spacing w:after="0" w:line="360" w:lineRule="auto"/>
        <w:ind w:left="0" w:firstLine="426"/>
        <w:jc w:val="both"/>
        <w:rPr>
          <w:rFonts w:ascii="Times New Roman" w:hAnsi="Times New Roman" w:cs="Times New Roman"/>
          <w:bCs/>
          <w:color w:val="333333"/>
          <w:sz w:val="24"/>
          <w:szCs w:val="24"/>
          <w:shd w:val="clear" w:color="auto" w:fill="FFFFFF"/>
        </w:rPr>
      </w:pPr>
      <w:r>
        <w:rPr>
          <w:rFonts w:ascii="Times New Roman" w:hAnsi="Times New Roman" w:cs="Times New Roman"/>
          <w:bCs/>
          <w:color w:val="333333"/>
          <w:sz w:val="24"/>
          <w:szCs w:val="24"/>
          <w:shd w:val="clear" w:color="auto" w:fill="FFFFFF"/>
        </w:rPr>
        <w:t>Ранневесенний срок сева должен совпадать со сроками сева ранних яровых культур. Даже небольшое запоздание со сроком сева нередко приводит к тому, что поверхностный слой почвы (0-2 см) успевает подсохнуть, а поэтому мелкие семена трав, высеваемые разбросным способом, могут не дать всходов. Ранневесенние посевы трав обязательно должны высеваться под покров (овса, райграса однолетнего). Покровная культура быстра развивается, притеняя медленно развивающиеся всходы трав. Беспокро</w:t>
      </w:r>
      <w:r w:rsidR="004F091B">
        <w:rPr>
          <w:rFonts w:ascii="Times New Roman" w:hAnsi="Times New Roman" w:cs="Times New Roman"/>
          <w:bCs/>
          <w:color w:val="333333"/>
          <w:sz w:val="24"/>
          <w:szCs w:val="24"/>
          <w:shd w:val="clear" w:color="auto" w:fill="FFFFFF"/>
        </w:rPr>
        <w:t>в</w:t>
      </w:r>
      <w:r>
        <w:rPr>
          <w:rFonts w:ascii="Times New Roman" w:hAnsi="Times New Roman" w:cs="Times New Roman"/>
          <w:bCs/>
          <w:color w:val="333333"/>
          <w:sz w:val="24"/>
          <w:szCs w:val="24"/>
          <w:shd w:val="clear" w:color="auto" w:fill="FFFFFF"/>
        </w:rPr>
        <w:t>ные</w:t>
      </w:r>
      <w:r w:rsidR="004F091B">
        <w:rPr>
          <w:rFonts w:ascii="Times New Roman" w:hAnsi="Times New Roman" w:cs="Times New Roman"/>
          <w:bCs/>
          <w:color w:val="333333"/>
          <w:sz w:val="24"/>
          <w:szCs w:val="24"/>
          <w:shd w:val="clear" w:color="auto" w:fill="FFFFFF"/>
        </w:rPr>
        <w:t xml:space="preserve"> весенние посевы злаковых трав часто погибают, так как всходы трав либо выгорают, либо заглушаются сорняками.</w:t>
      </w:r>
    </w:p>
    <w:p w:rsidR="004F091B" w:rsidRDefault="004F091B" w:rsidP="00B66449">
      <w:pPr>
        <w:pStyle w:val="a3"/>
        <w:tabs>
          <w:tab w:val="left" w:pos="4665"/>
        </w:tabs>
        <w:spacing w:after="0" w:line="360" w:lineRule="auto"/>
        <w:ind w:left="0" w:firstLine="426"/>
        <w:jc w:val="both"/>
        <w:rPr>
          <w:rFonts w:ascii="Times New Roman" w:hAnsi="Times New Roman" w:cs="Times New Roman"/>
          <w:bCs/>
          <w:color w:val="333333"/>
          <w:sz w:val="24"/>
          <w:szCs w:val="24"/>
          <w:shd w:val="clear" w:color="auto" w:fill="FFFFFF"/>
        </w:rPr>
      </w:pPr>
      <w:r>
        <w:rPr>
          <w:rFonts w:ascii="Times New Roman" w:hAnsi="Times New Roman" w:cs="Times New Roman"/>
          <w:bCs/>
          <w:color w:val="333333"/>
          <w:sz w:val="24"/>
          <w:szCs w:val="24"/>
          <w:shd w:val="clear" w:color="auto" w:fill="FFFFFF"/>
        </w:rPr>
        <w:t>Чтобы ослабить угнетающее действие покровной культуры на всходы трав, нормы его высева уменьшить вдвое. Так, при залужении под покров овса норма его высева должна составлять 100 кг/га.</w:t>
      </w:r>
    </w:p>
    <w:p w:rsidR="004F091B" w:rsidRDefault="004F091B" w:rsidP="00B66449">
      <w:pPr>
        <w:pStyle w:val="a3"/>
        <w:tabs>
          <w:tab w:val="left" w:pos="4665"/>
        </w:tabs>
        <w:spacing w:after="0" w:line="360" w:lineRule="auto"/>
        <w:ind w:left="0" w:firstLine="426"/>
        <w:jc w:val="both"/>
        <w:rPr>
          <w:rFonts w:ascii="Times New Roman" w:hAnsi="Times New Roman" w:cs="Times New Roman"/>
          <w:bCs/>
          <w:color w:val="333333"/>
          <w:sz w:val="24"/>
          <w:szCs w:val="24"/>
          <w:shd w:val="clear" w:color="auto" w:fill="FFFFFF"/>
        </w:rPr>
      </w:pPr>
      <w:r>
        <w:rPr>
          <w:rFonts w:ascii="Times New Roman" w:hAnsi="Times New Roman" w:cs="Times New Roman"/>
          <w:bCs/>
          <w:color w:val="333333"/>
          <w:sz w:val="24"/>
          <w:szCs w:val="24"/>
          <w:shd w:val="clear" w:color="auto" w:fill="FFFFFF"/>
        </w:rPr>
        <w:t>Посев проводится зернотравяными сеялками разбросным способом: из травяного ящика через выпущенные из сошников семяпроводы высевают мелкосеменные травы (тимофеевку, мятлик, клевер), а из зернового ящика через дисковые сошники высевают крупносеменные травы (овсяницу луговую, кострец безостый, ежу сборную, лисохвост) вместе с покровной культурой и в смеси с гранулированным суперфосфатом (50-60 кг/га).</w:t>
      </w:r>
    </w:p>
    <w:p w:rsidR="004F091B" w:rsidRDefault="004F091B" w:rsidP="00B66449">
      <w:pPr>
        <w:pStyle w:val="a3"/>
        <w:tabs>
          <w:tab w:val="left" w:pos="4665"/>
        </w:tabs>
        <w:spacing w:after="0" w:line="360" w:lineRule="auto"/>
        <w:ind w:left="0" w:firstLine="426"/>
        <w:jc w:val="both"/>
        <w:rPr>
          <w:rFonts w:ascii="Times New Roman" w:hAnsi="Times New Roman" w:cs="Times New Roman"/>
          <w:bCs/>
          <w:color w:val="333333"/>
          <w:sz w:val="24"/>
          <w:szCs w:val="24"/>
          <w:shd w:val="clear" w:color="auto" w:fill="FFFFFF"/>
        </w:rPr>
      </w:pPr>
      <w:r>
        <w:rPr>
          <w:rFonts w:ascii="Times New Roman" w:hAnsi="Times New Roman" w:cs="Times New Roman"/>
          <w:bCs/>
          <w:color w:val="333333"/>
          <w:sz w:val="24"/>
          <w:szCs w:val="24"/>
          <w:shd w:val="clear" w:color="auto" w:fill="FFFFFF"/>
        </w:rPr>
        <w:t>Позднелетние посевы проводят также зернотравяными сеялками, но беспокровно с конца июля до 20 августа рядово-разбросным способом.</w:t>
      </w:r>
    </w:p>
    <w:p w:rsidR="004F091B" w:rsidRDefault="00F0126A" w:rsidP="00B66449">
      <w:pPr>
        <w:pStyle w:val="a3"/>
        <w:tabs>
          <w:tab w:val="left" w:pos="4665"/>
        </w:tabs>
        <w:spacing w:after="0" w:line="360" w:lineRule="auto"/>
        <w:ind w:left="0" w:firstLine="426"/>
        <w:jc w:val="both"/>
        <w:rPr>
          <w:rFonts w:ascii="Times New Roman" w:hAnsi="Times New Roman" w:cs="Times New Roman"/>
          <w:bCs/>
          <w:color w:val="333333"/>
          <w:sz w:val="24"/>
          <w:szCs w:val="24"/>
          <w:shd w:val="clear" w:color="auto" w:fill="FFFFFF"/>
        </w:rPr>
      </w:pPr>
      <w:r>
        <w:rPr>
          <w:rFonts w:ascii="Times New Roman" w:hAnsi="Times New Roman" w:cs="Times New Roman"/>
          <w:bCs/>
          <w:color w:val="333333"/>
          <w:sz w:val="24"/>
          <w:szCs w:val="24"/>
          <w:shd w:val="clear" w:color="auto" w:fill="FFFFFF"/>
        </w:rPr>
        <w:lastRenderedPageBreak/>
        <w:t>При подзимных посевах урожаи трав не уступает урожаям августовских сроках сева. Почву для подзимнего посева трав готовят в сентябре-октябре. Посев проводят в конце октября-ноябре. Прорастание семян трав при этом начинается рано весной следующего года.</w:t>
      </w:r>
    </w:p>
    <w:p w:rsidR="00F0126A" w:rsidRDefault="00F0126A" w:rsidP="00B66449">
      <w:pPr>
        <w:pStyle w:val="a3"/>
        <w:tabs>
          <w:tab w:val="left" w:pos="4665"/>
        </w:tabs>
        <w:spacing w:after="0" w:line="360" w:lineRule="auto"/>
        <w:ind w:left="0" w:firstLine="426"/>
        <w:jc w:val="both"/>
        <w:rPr>
          <w:rFonts w:ascii="Times New Roman" w:hAnsi="Times New Roman" w:cs="Times New Roman"/>
          <w:bCs/>
          <w:color w:val="333333"/>
          <w:sz w:val="24"/>
          <w:szCs w:val="24"/>
          <w:shd w:val="clear" w:color="auto" w:fill="FFFFFF"/>
        </w:rPr>
      </w:pPr>
    </w:p>
    <w:p w:rsidR="00F0126A" w:rsidRPr="00842992" w:rsidRDefault="00F0126A" w:rsidP="00842992">
      <w:pPr>
        <w:pStyle w:val="a3"/>
        <w:tabs>
          <w:tab w:val="left" w:pos="4665"/>
        </w:tabs>
        <w:spacing w:after="0" w:line="360" w:lineRule="auto"/>
        <w:ind w:left="0" w:firstLine="426"/>
        <w:jc w:val="center"/>
        <w:rPr>
          <w:rFonts w:ascii="Times New Roman" w:hAnsi="Times New Roman" w:cs="Times New Roman"/>
          <w:bCs/>
          <w:i/>
          <w:color w:val="333333"/>
          <w:sz w:val="24"/>
          <w:szCs w:val="24"/>
          <w:shd w:val="clear" w:color="auto" w:fill="FFFFFF"/>
        </w:rPr>
      </w:pPr>
      <w:r w:rsidRPr="00842992">
        <w:rPr>
          <w:rFonts w:ascii="Times New Roman" w:hAnsi="Times New Roman" w:cs="Times New Roman"/>
          <w:bCs/>
          <w:i/>
          <w:color w:val="333333"/>
          <w:sz w:val="24"/>
          <w:szCs w:val="24"/>
          <w:shd w:val="clear" w:color="auto" w:fill="FFFFFF"/>
        </w:rPr>
        <w:t>Система использования орошаемых ДКП.</w:t>
      </w:r>
    </w:p>
    <w:p w:rsidR="00F0126A" w:rsidRDefault="00F0126A" w:rsidP="00B66449">
      <w:pPr>
        <w:pStyle w:val="a3"/>
        <w:tabs>
          <w:tab w:val="left" w:pos="4665"/>
        </w:tabs>
        <w:spacing w:after="0" w:line="360" w:lineRule="auto"/>
        <w:ind w:left="0" w:firstLine="426"/>
        <w:jc w:val="both"/>
        <w:rPr>
          <w:rFonts w:ascii="Times New Roman" w:hAnsi="Times New Roman" w:cs="Times New Roman"/>
          <w:bCs/>
          <w:color w:val="333333"/>
          <w:sz w:val="24"/>
          <w:szCs w:val="24"/>
          <w:shd w:val="clear" w:color="auto" w:fill="FFFFFF"/>
        </w:rPr>
      </w:pPr>
      <w:r>
        <w:rPr>
          <w:rFonts w:ascii="Times New Roman" w:hAnsi="Times New Roman" w:cs="Times New Roman"/>
          <w:bCs/>
          <w:color w:val="333333"/>
          <w:sz w:val="24"/>
          <w:szCs w:val="24"/>
          <w:shd w:val="clear" w:color="auto" w:fill="FFFFFF"/>
        </w:rPr>
        <w:t>При выборе оптимальных фаз использования травостоев необходимо прежде всего учитывать динамику пластических веществ в органах запасов трав. В этом отношении самыми подходящими для отчуждения травостоя являются две фенологические фазы: кущение</w:t>
      </w:r>
      <w:r w:rsidR="00842992">
        <w:rPr>
          <w:rFonts w:ascii="Times New Roman" w:hAnsi="Times New Roman" w:cs="Times New Roman"/>
          <w:bCs/>
          <w:color w:val="333333"/>
          <w:sz w:val="24"/>
          <w:szCs w:val="24"/>
          <w:shd w:val="clear" w:color="auto" w:fill="FFFFFF"/>
        </w:rPr>
        <w:t xml:space="preserve"> </w:t>
      </w:r>
      <w:r>
        <w:rPr>
          <w:rFonts w:ascii="Times New Roman" w:hAnsi="Times New Roman" w:cs="Times New Roman"/>
          <w:bCs/>
          <w:color w:val="333333"/>
          <w:sz w:val="24"/>
          <w:szCs w:val="24"/>
          <w:shd w:val="clear" w:color="auto" w:fill="FFFFFF"/>
        </w:rPr>
        <w:t>-</w:t>
      </w:r>
      <w:r w:rsidR="00842992">
        <w:rPr>
          <w:rFonts w:ascii="Times New Roman" w:hAnsi="Times New Roman" w:cs="Times New Roman"/>
          <w:bCs/>
          <w:color w:val="333333"/>
          <w:sz w:val="24"/>
          <w:szCs w:val="24"/>
          <w:shd w:val="clear" w:color="auto" w:fill="FFFFFF"/>
        </w:rPr>
        <w:t xml:space="preserve"> </w:t>
      </w:r>
      <w:r>
        <w:rPr>
          <w:rFonts w:ascii="Times New Roman" w:hAnsi="Times New Roman" w:cs="Times New Roman"/>
          <w:bCs/>
          <w:color w:val="333333"/>
          <w:sz w:val="24"/>
          <w:szCs w:val="24"/>
          <w:shd w:val="clear" w:color="auto" w:fill="FFFFFF"/>
        </w:rPr>
        <w:t>начало трубкования и цветение.</w:t>
      </w:r>
    </w:p>
    <w:p w:rsidR="00F0126A" w:rsidRDefault="00B01DF1" w:rsidP="00B66449">
      <w:pPr>
        <w:pStyle w:val="a3"/>
        <w:tabs>
          <w:tab w:val="left" w:pos="4665"/>
        </w:tabs>
        <w:spacing w:after="0" w:line="360" w:lineRule="auto"/>
        <w:ind w:left="0" w:firstLine="426"/>
        <w:jc w:val="both"/>
        <w:rPr>
          <w:rFonts w:ascii="Times New Roman" w:hAnsi="Times New Roman" w:cs="Times New Roman"/>
          <w:bCs/>
          <w:color w:val="333333"/>
          <w:sz w:val="24"/>
          <w:szCs w:val="24"/>
          <w:shd w:val="clear" w:color="auto" w:fill="FFFFFF"/>
        </w:rPr>
      </w:pPr>
      <w:r>
        <w:rPr>
          <w:rFonts w:ascii="Times New Roman" w:hAnsi="Times New Roman" w:cs="Times New Roman"/>
          <w:bCs/>
          <w:color w:val="333333"/>
          <w:sz w:val="24"/>
          <w:szCs w:val="24"/>
          <w:shd w:val="clear" w:color="auto" w:fill="FFFFFF"/>
        </w:rPr>
        <w:t>Однако система использования пастбищ подразумевает сочетание разных приёмов: сроки начала выпаса, степень и частота стравливания, продолжительность периода отдыха, нагрузка скота и т. д. Для высокоэффективного использования пастбищ большое значение имеет система меры ухода за ними.</w:t>
      </w:r>
    </w:p>
    <w:p w:rsidR="00B01DF1" w:rsidRDefault="00B01DF1" w:rsidP="00B66449">
      <w:pPr>
        <w:pStyle w:val="a3"/>
        <w:tabs>
          <w:tab w:val="left" w:pos="4665"/>
        </w:tabs>
        <w:spacing w:after="0" w:line="360" w:lineRule="auto"/>
        <w:ind w:left="0" w:firstLine="426"/>
        <w:jc w:val="both"/>
        <w:rPr>
          <w:rFonts w:ascii="Times New Roman" w:hAnsi="Times New Roman" w:cs="Times New Roman"/>
          <w:bCs/>
          <w:color w:val="333333"/>
          <w:sz w:val="24"/>
          <w:szCs w:val="24"/>
          <w:shd w:val="clear" w:color="auto" w:fill="FFFFFF"/>
        </w:rPr>
      </w:pPr>
      <w:r>
        <w:rPr>
          <w:rFonts w:ascii="Times New Roman" w:hAnsi="Times New Roman" w:cs="Times New Roman"/>
          <w:bCs/>
          <w:color w:val="333333"/>
          <w:sz w:val="24"/>
          <w:szCs w:val="24"/>
          <w:shd w:val="clear" w:color="auto" w:fill="FFFFFF"/>
        </w:rPr>
        <w:t>К основным мерам ухода за пастбищами относятся</w:t>
      </w:r>
      <w:r w:rsidR="00842992">
        <w:rPr>
          <w:rFonts w:ascii="Times New Roman" w:hAnsi="Times New Roman" w:cs="Times New Roman"/>
          <w:bCs/>
          <w:color w:val="333333"/>
          <w:sz w:val="24"/>
          <w:szCs w:val="24"/>
          <w:shd w:val="clear" w:color="auto" w:fill="FFFFFF"/>
        </w:rPr>
        <w:t>:</w:t>
      </w:r>
      <w:r>
        <w:rPr>
          <w:rFonts w:ascii="Times New Roman" w:hAnsi="Times New Roman" w:cs="Times New Roman"/>
          <w:bCs/>
          <w:color w:val="333333"/>
          <w:sz w:val="24"/>
          <w:szCs w:val="24"/>
          <w:shd w:val="clear" w:color="auto" w:fill="FFFFFF"/>
        </w:rPr>
        <w:t xml:space="preserve"> скашивание несъедобных остатков, организация внесения азотных удобрений и поливов, ремонт изгороди и скотопрогонов.</w:t>
      </w:r>
    </w:p>
    <w:p w:rsidR="00B01DF1" w:rsidRDefault="00B01DF1" w:rsidP="00B66449">
      <w:pPr>
        <w:pStyle w:val="a3"/>
        <w:tabs>
          <w:tab w:val="left" w:pos="4665"/>
        </w:tabs>
        <w:spacing w:after="0" w:line="360" w:lineRule="auto"/>
        <w:ind w:left="0" w:firstLine="426"/>
        <w:jc w:val="both"/>
        <w:rPr>
          <w:rFonts w:ascii="Times New Roman" w:hAnsi="Times New Roman" w:cs="Times New Roman"/>
          <w:bCs/>
          <w:color w:val="333333"/>
          <w:sz w:val="24"/>
          <w:szCs w:val="24"/>
          <w:shd w:val="clear" w:color="auto" w:fill="FFFFFF"/>
        </w:rPr>
      </w:pPr>
      <w:r>
        <w:rPr>
          <w:rFonts w:ascii="Times New Roman" w:hAnsi="Times New Roman" w:cs="Times New Roman"/>
          <w:bCs/>
          <w:color w:val="333333"/>
          <w:sz w:val="24"/>
          <w:szCs w:val="24"/>
          <w:shd w:val="clear" w:color="auto" w:fill="FFFFFF"/>
        </w:rPr>
        <w:t>Скашивание несъедобных остатков проводится после стравливания на высоте 5-7 см косилкой 2-3 раза за месяц. Подкормка удобрениями производится после стравливания травостоя животными в дозе 30-40 кг/га азота и фазу (если есть необходимость) производится полив (поливы нормой 270-300 м</w:t>
      </w:r>
      <w:r>
        <w:rPr>
          <w:rFonts w:ascii="Times New Roman" w:hAnsi="Times New Roman" w:cs="Times New Roman"/>
          <w:bCs/>
          <w:color w:val="333333"/>
          <w:sz w:val="24"/>
          <w:szCs w:val="24"/>
          <w:shd w:val="clear" w:color="auto" w:fill="FFFFFF"/>
          <w:vertAlign w:val="superscript"/>
        </w:rPr>
        <w:t>3</w:t>
      </w:r>
      <w:r>
        <w:rPr>
          <w:rFonts w:ascii="Times New Roman" w:hAnsi="Times New Roman" w:cs="Times New Roman"/>
          <w:bCs/>
          <w:color w:val="333333"/>
          <w:sz w:val="24"/>
          <w:szCs w:val="24"/>
          <w:shd w:val="clear" w:color="auto" w:fill="FFFFFF"/>
        </w:rPr>
        <w:t>/га) после каждого стравливания, с тем чтобы влажность в вегетационный</w:t>
      </w:r>
      <w:r w:rsidR="00842992">
        <w:rPr>
          <w:rFonts w:ascii="Times New Roman" w:hAnsi="Times New Roman" w:cs="Times New Roman"/>
          <w:bCs/>
          <w:color w:val="333333"/>
          <w:sz w:val="24"/>
          <w:szCs w:val="24"/>
          <w:shd w:val="clear" w:color="auto" w:fill="FFFFFF"/>
        </w:rPr>
        <w:t xml:space="preserve"> период поддерживалась на уровне 80-90 % от НВ. Число стравливаний (отчуждений) трав за сезон производится 5-6 раз.</w:t>
      </w:r>
    </w:p>
    <w:p w:rsidR="004F75D6" w:rsidRDefault="004F75D6" w:rsidP="00B66449">
      <w:pPr>
        <w:pStyle w:val="a3"/>
        <w:tabs>
          <w:tab w:val="left" w:pos="4665"/>
        </w:tabs>
        <w:spacing w:after="0" w:line="360" w:lineRule="auto"/>
        <w:ind w:left="0" w:firstLine="426"/>
        <w:jc w:val="both"/>
        <w:rPr>
          <w:rFonts w:ascii="Times New Roman" w:hAnsi="Times New Roman" w:cs="Times New Roman"/>
          <w:bCs/>
          <w:color w:val="333333"/>
          <w:sz w:val="24"/>
          <w:szCs w:val="24"/>
          <w:shd w:val="clear" w:color="auto" w:fill="FFFFFF"/>
        </w:rPr>
      </w:pPr>
    </w:p>
    <w:p w:rsidR="004F75D6" w:rsidRDefault="004F75D6" w:rsidP="00B66449">
      <w:pPr>
        <w:pStyle w:val="a3"/>
        <w:tabs>
          <w:tab w:val="left" w:pos="4665"/>
        </w:tabs>
        <w:spacing w:after="0" w:line="360" w:lineRule="auto"/>
        <w:ind w:left="0" w:firstLine="426"/>
        <w:jc w:val="both"/>
        <w:rPr>
          <w:rFonts w:ascii="Times New Roman" w:hAnsi="Times New Roman" w:cs="Times New Roman"/>
          <w:bCs/>
          <w:color w:val="333333"/>
          <w:sz w:val="24"/>
          <w:szCs w:val="24"/>
          <w:shd w:val="clear" w:color="auto" w:fill="FFFFFF"/>
        </w:rPr>
      </w:pPr>
    </w:p>
    <w:p w:rsidR="004F75D6" w:rsidRPr="00682144" w:rsidRDefault="004F75D6" w:rsidP="004F75D6">
      <w:pPr>
        <w:pStyle w:val="a3"/>
        <w:tabs>
          <w:tab w:val="left" w:pos="4665"/>
        </w:tabs>
        <w:spacing w:after="0" w:line="360" w:lineRule="auto"/>
        <w:ind w:left="0" w:firstLine="426"/>
        <w:jc w:val="center"/>
        <w:rPr>
          <w:rFonts w:ascii="Times New Roman" w:hAnsi="Times New Roman" w:cs="Times New Roman"/>
          <w:b/>
          <w:bCs/>
          <w:color w:val="333333"/>
          <w:sz w:val="24"/>
          <w:szCs w:val="24"/>
          <w:shd w:val="clear" w:color="auto" w:fill="FFFFFF"/>
        </w:rPr>
      </w:pPr>
      <w:r w:rsidRPr="00682144">
        <w:rPr>
          <w:rFonts w:ascii="Times New Roman" w:hAnsi="Times New Roman" w:cs="Times New Roman"/>
          <w:b/>
          <w:bCs/>
          <w:color w:val="333333"/>
          <w:sz w:val="24"/>
          <w:szCs w:val="24"/>
          <w:shd w:val="clear" w:color="auto" w:fill="FFFFFF"/>
        </w:rPr>
        <w:t>Использованная литература:</w:t>
      </w:r>
    </w:p>
    <w:p w:rsidR="004F75D6" w:rsidRDefault="004F75D6" w:rsidP="004F75D6">
      <w:pPr>
        <w:pStyle w:val="a3"/>
        <w:numPr>
          <w:ilvl w:val="0"/>
          <w:numId w:val="6"/>
        </w:numPr>
        <w:tabs>
          <w:tab w:val="left" w:pos="4665"/>
        </w:tabs>
        <w:spacing w:after="0" w:line="360" w:lineRule="auto"/>
        <w:jc w:val="both"/>
        <w:rPr>
          <w:rFonts w:ascii="Times New Roman" w:hAnsi="Times New Roman" w:cs="Times New Roman"/>
          <w:bCs/>
          <w:color w:val="333333"/>
          <w:sz w:val="24"/>
          <w:szCs w:val="24"/>
          <w:shd w:val="clear" w:color="auto" w:fill="FFFFFF"/>
        </w:rPr>
      </w:pPr>
      <w:r>
        <w:rPr>
          <w:rFonts w:ascii="Times New Roman" w:hAnsi="Times New Roman" w:cs="Times New Roman"/>
          <w:bCs/>
          <w:color w:val="333333"/>
          <w:sz w:val="24"/>
          <w:szCs w:val="24"/>
          <w:shd w:val="clear" w:color="auto" w:fill="FFFFFF"/>
        </w:rPr>
        <w:t xml:space="preserve">Растениеводство </w:t>
      </w:r>
      <w:proofErr w:type="gramStart"/>
      <w:r>
        <w:rPr>
          <w:rFonts w:ascii="Times New Roman" w:hAnsi="Times New Roman" w:cs="Times New Roman"/>
          <w:bCs/>
          <w:color w:val="333333"/>
          <w:sz w:val="24"/>
          <w:szCs w:val="24"/>
          <w:shd w:val="clear" w:color="auto" w:fill="FFFFFF"/>
        </w:rPr>
        <w:t xml:space="preserve">( </w:t>
      </w:r>
      <w:proofErr w:type="spellStart"/>
      <w:r>
        <w:rPr>
          <w:rFonts w:ascii="Times New Roman" w:hAnsi="Times New Roman" w:cs="Times New Roman"/>
          <w:bCs/>
          <w:color w:val="333333"/>
          <w:sz w:val="24"/>
          <w:szCs w:val="24"/>
          <w:shd w:val="clear" w:color="auto" w:fill="FFFFFF"/>
        </w:rPr>
        <w:t>П.П.вавилов</w:t>
      </w:r>
      <w:proofErr w:type="spellEnd"/>
      <w:proofErr w:type="gramEnd"/>
      <w:r>
        <w:rPr>
          <w:rFonts w:ascii="Times New Roman" w:hAnsi="Times New Roman" w:cs="Times New Roman"/>
          <w:bCs/>
          <w:color w:val="333333"/>
          <w:sz w:val="24"/>
          <w:szCs w:val="24"/>
          <w:shd w:val="clear" w:color="auto" w:fill="FFFFFF"/>
        </w:rPr>
        <w:t xml:space="preserve">, В.В Грищенко, </w:t>
      </w:r>
      <w:proofErr w:type="spellStart"/>
      <w:r>
        <w:rPr>
          <w:rFonts w:ascii="Times New Roman" w:hAnsi="Times New Roman" w:cs="Times New Roman"/>
          <w:bCs/>
          <w:color w:val="333333"/>
          <w:sz w:val="24"/>
          <w:szCs w:val="24"/>
          <w:shd w:val="clear" w:color="auto" w:fill="FFFFFF"/>
        </w:rPr>
        <w:t>В.С.Кузнецов</w:t>
      </w:r>
      <w:proofErr w:type="spellEnd"/>
      <w:r>
        <w:rPr>
          <w:rFonts w:ascii="Times New Roman" w:hAnsi="Times New Roman" w:cs="Times New Roman"/>
          <w:bCs/>
          <w:color w:val="333333"/>
          <w:sz w:val="24"/>
          <w:szCs w:val="24"/>
          <w:shd w:val="clear" w:color="auto" w:fill="FFFFFF"/>
        </w:rPr>
        <w:t xml:space="preserve"> и др. под ред. </w:t>
      </w:r>
      <w:proofErr w:type="spellStart"/>
      <w:r>
        <w:rPr>
          <w:rFonts w:ascii="Times New Roman" w:hAnsi="Times New Roman" w:cs="Times New Roman"/>
          <w:bCs/>
          <w:color w:val="333333"/>
          <w:sz w:val="24"/>
          <w:szCs w:val="24"/>
          <w:shd w:val="clear" w:color="auto" w:fill="FFFFFF"/>
        </w:rPr>
        <w:t>П.П.Вавилова</w:t>
      </w:r>
      <w:proofErr w:type="spellEnd"/>
      <w:r>
        <w:rPr>
          <w:rFonts w:ascii="Times New Roman" w:hAnsi="Times New Roman" w:cs="Times New Roman"/>
          <w:bCs/>
          <w:color w:val="333333"/>
          <w:sz w:val="24"/>
          <w:szCs w:val="24"/>
          <w:shd w:val="clear" w:color="auto" w:fill="FFFFFF"/>
        </w:rPr>
        <w:t xml:space="preserve">), 5-е </w:t>
      </w:r>
      <w:proofErr w:type="spellStart"/>
      <w:r>
        <w:rPr>
          <w:rFonts w:ascii="Times New Roman" w:hAnsi="Times New Roman" w:cs="Times New Roman"/>
          <w:bCs/>
          <w:color w:val="333333"/>
          <w:sz w:val="24"/>
          <w:szCs w:val="24"/>
          <w:shd w:val="clear" w:color="auto" w:fill="FFFFFF"/>
        </w:rPr>
        <w:t>изд.М</w:t>
      </w:r>
      <w:proofErr w:type="spellEnd"/>
      <w:r>
        <w:rPr>
          <w:rFonts w:ascii="Times New Roman" w:hAnsi="Times New Roman" w:cs="Times New Roman"/>
          <w:bCs/>
          <w:color w:val="333333"/>
          <w:sz w:val="24"/>
          <w:szCs w:val="24"/>
          <w:shd w:val="clear" w:color="auto" w:fill="FFFFFF"/>
        </w:rPr>
        <w:t xml:space="preserve">., </w:t>
      </w:r>
      <w:proofErr w:type="spellStart"/>
      <w:r>
        <w:rPr>
          <w:rFonts w:ascii="Times New Roman" w:hAnsi="Times New Roman" w:cs="Times New Roman"/>
          <w:bCs/>
          <w:color w:val="333333"/>
          <w:sz w:val="24"/>
          <w:szCs w:val="24"/>
          <w:shd w:val="clear" w:color="auto" w:fill="FFFFFF"/>
        </w:rPr>
        <w:t>Агропромиздат</w:t>
      </w:r>
      <w:proofErr w:type="spellEnd"/>
      <w:r>
        <w:rPr>
          <w:rFonts w:ascii="Times New Roman" w:hAnsi="Times New Roman" w:cs="Times New Roman"/>
          <w:bCs/>
          <w:color w:val="333333"/>
          <w:sz w:val="24"/>
          <w:szCs w:val="24"/>
          <w:shd w:val="clear" w:color="auto" w:fill="FFFFFF"/>
        </w:rPr>
        <w:t>, 1986-512 с.</w:t>
      </w:r>
    </w:p>
    <w:p w:rsidR="004F75D6" w:rsidRDefault="004F75D6" w:rsidP="004F75D6">
      <w:pPr>
        <w:pStyle w:val="a3"/>
        <w:numPr>
          <w:ilvl w:val="0"/>
          <w:numId w:val="6"/>
        </w:numPr>
        <w:tabs>
          <w:tab w:val="left" w:pos="4665"/>
        </w:tabs>
        <w:spacing w:after="0" w:line="360" w:lineRule="auto"/>
        <w:jc w:val="both"/>
        <w:rPr>
          <w:rFonts w:ascii="Times New Roman" w:hAnsi="Times New Roman" w:cs="Times New Roman"/>
          <w:bCs/>
          <w:color w:val="333333"/>
          <w:sz w:val="24"/>
          <w:szCs w:val="24"/>
          <w:shd w:val="clear" w:color="auto" w:fill="FFFFFF"/>
        </w:rPr>
      </w:pPr>
      <w:r>
        <w:rPr>
          <w:rFonts w:ascii="Times New Roman" w:hAnsi="Times New Roman" w:cs="Times New Roman"/>
          <w:bCs/>
          <w:color w:val="333333"/>
          <w:sz w:val="24"/>
          <w:szCs w:val="24"/>
          <w:shd w:val="clear" w:color="auto" w:fill="FFFFFF"/>
        </w:rPr>
        <w:t xml:space="preserve">Вавилов П.П, Кондратьев А.А, Новые кормовые культуры, </w:t>
      </w:r>
      <w:proofErr w:type="gramStart"/>
      <w:r>
        <w:rPr>
          <w:rFonts w:ascii="Times New Roman" w:hAnsi="Times New Roman" w:cs="Times New Roman"/>
          <w:bCs/>
          <w:color w:val="333333"/>
          <w:sz w:val="24"/>
          <w:szCs w:val="24"/>
          <w:shd w:val="clear" w:color="auto" w:fill="FFFFFF"/>
        </w:rPr>
        <w:t>М.,</w:t>
      </w:r>
      <w:proofErr w:type="spellStart"/>
      <w:r>
        <w:rPr>
          <w:rFonts w:ascii="Times New Roman" w:hAnsi="Times New Roman" w:cs="Times New Roman"/>
          <w:bCs/>
          <w:color w:val="333333"/>
          <w:sz w:val="24"/>
          <w:szCs w:val="24"/>
          <w:shd w:val="clear" w:color="auto" w:fill="FFFFFF"/>
        </w:rPr>
        <w:t>Россельхозиздат</w:t>
      </w:r>
      <w:proofErr w:type="spellEnd"/>
      <w:proofErr w:type="gramEnd"/>
      <w:r>
        <w:rPr>
          <w:rFonts w:ascii="Times New Roman" w:hAnsi="Times New Roman" w:cs="Times New Roman"/>
          <w:bCs/>
          <w:color w:val="333333"/>
          <w:sz w:val="24"/>
          <w:szCs w:val="24"/>
          <w:shd w:val="clear" w:color="auto" w:fill="FFFFFF"/>
        </w:rPr>
        <w:t>, 1975.-253с.</w:t>
      </w:r>
    </w:p>
    <w:p w:rsidR="004F75D6" w:rsidRDefault="004F75D6" w:rsidP="004F75D6">
      <w:pPr>
        <w:pStyle w:val="a3"/>
        <w:numPr>
          <w:ilvl w:val="0"/>
          <w:numId w:val="6"/>
        </w:numPr>
        <w:tabs>
          <w:tab w:val="left" w:pos="4665"/>
        </w:tabs>
        <w:spacing w:after="0" w:line="360" w:lineRule="auto"/>
        <w:jc w:val="both"/>
        <w:rPr>
          <w:rFonts w:ascii="Times New Roman" w:hAnsi="Times New Roman" w:cs="Times New Roman"/>
          <w:bCs/>
          <w:color w:val="333333"/>
          <w:sz w:val="24"/>
          <w:szCs w:val="24"/>
          <w:shd w:val="clear" w:color="auto" w:fill="FFFFFF"/>
        </w:rPr>
      </w:pPr>
      <w:r>
        <w:rPr>
          <w:rFonts w:ascii="Times New Roman" w:hAnsi="Times New Roman" w:cs="Times New Roman"/>
          <w:bCs/>
          <w:color w:val="333333"/>
          <w:sz w:val="24"/>
          <w:szCs w:val="24"/>
          <w:shd w:val="clear" w:color="auto" w:fill="FFFFFF"/>
        </w:rPr>
        <w:t xml:space="preserve">Иванов </w:t>
      </w:r>
      <w:proofErr w:type="spellStart"/>
      <w:r>
        <w:rPr>
          <w:rFonts w:ascii="Times New Roman" w:hAnsi="Times New Roman" w:cs="Times New Roman"/>
          <w:bCs/>
          <w:color w:val="333333"/>
          <w:sz w:val="24"/>
          <w:szCs w:val="24"/>
          <w:shd w:val="clear" w:color="auto" w:fill="FFFFFF"/>
        </w:rPr>
        <w:t>А.И.Люцерна</w:t>
      </w:r>
      <w:proofErr w:type="spellEnd"/>
      <w:r>
        <w:rPr>
          <w:rFonts w:ascii="Times New Roman" w:hAnsi="Times New Roman" w:cs="Times New Roman"/>
          <w:bCs/>
          <w:color w:val="333333"/>
          <w:sz w:val="24"/>
          <w:szCs w:val="24"/>
          <w:shd w:val="clear" w:color="auto" w:fill="FFFFFF"/>
        </w:rPr>
        <w:t>, М., «Колос», 1980-138с.</w:t>
      </w:r>
    </w:p>
    <w:p w:rsidR="004F75D6" w:rsidRDefault="004F75D6" w:rsidP="004F75D6">
      <w:pPr>
        <w:pStyle w:val="a3"/>
        <w:numPr>
          <w:ilvl w:val="0"/>
          <w:numId w:val="6"/>
        </w:numPr>
        <w:tabs>
          <w:tab w:val="left" w:pos="4665"/>
        </w:tabs>
        <w:spacing w:after="0" w:line="360" w:lineRule="auto"/>
        <w:jc w:val="both"/>
        <w:rPr>
          <w:rFonts w:ascii="Times New Roman" w:hAnsi="Times New Roman" w:cs="Times New Roman"/>
          <w:bCs/>
          <w:color w:val="333333"/>
          <w:sz w:val="24"/>
          <w:szCs w:val="24"/>
          <w:shd w:val="clear" w:color="auto" w:fill="FFFFFF"/>
        </w:rPr>
      </w:pPr>
      <w:r>
        <w:rPr>
          <w:rFonts w:ascii="Times New Roman" w:hAnsi="Times New Roman" w:cs="Times New Roman"/>
          <w:bCs/>
          <w:color w:val="333333"/>
          <w:sz w:val="24"/>
          <w:szCs w:val="24"/>
          <w:shd w:val="clear" w:color="auto" w:fill="FFFFFF"/>
        </w:rPr>
        <w:t xml:space="preserve">Мухина Н.А, </w:t>
      </w:r>
      <w:proofErr w:type="spellStart"/>
      <w:r>
        <w:rPr>
          <w:rFonts w:ascii="Times New Roman" w:hAnsi="Times New Roman" w:cs="Times New Roman"/>
          <w:bCs/>
          <w:color w:val="333333"/>
          <w:sz w:val="24"/>
          <w:szCs w:val="24"/>
          <w:shd w:val="clear" w:color="auto" w:fill="FFFFFF"/>
        </w:rPr>
        <w:t>Шестиперова</w:t>
      </w:r>
      <w:proofErr w:type="spellEnd"/>
      <w:r>
        <w:rPr>
          <w:rFonts w:ascii="Times New Roman" w:hAnsi="Times New Roman" w:cs="Times New Roman"/>
          <w:bCs/>
          <w:color w:val="333333"/>
          <w:sz w:val="24"/>
          <w:szCs w:val="24"/>
          <w:shd w:val="clear" w:color="auto" w:fill="FFFFFF"/>
        </w:rPr>
        <w:t xml:space="preserve"> З.И, </w:t>
      </w:r>
      <w:proofErr w:type="spellStart"/>
      <w:r>
        <w:rPr>
          <w:rFonts w:ascii="Times New Roman" w:hAnsi="Times New Roman" w:cs="Times New Roman"/>
          <w:bCs/>
          <w:color w:val="333333"/>
          <w:sz w:val="24"/>
          <w:szCs w:val="24"/>
          <w:shd w:val="clear" w:color="auto" w:fill="FFFFFF"/>
        </w:rPr>
        <w:t>Клевер.Л</w:t>
      </w:r>
      <w:proofErr w:type="spellEnd"/>
      <w:r>
        <w:rPr>
          <w:rFonts w:ascii="Times New Roman" w:hAnsi="Times New Roman" w:cs="Times New Roman"/>
          <w:bCs/>
          <w:color w:val="333333"/>
          <w:sz w:val="24"/>
          <w:szCs w:val="24"/>
          <w:shd w:val="clear" w:color="auto" w:fill="FFFFFF"/>
        </w:rPr>
        <w:t>., «Колос»,-174 с.</w:t>
      </w:r>
    </w:p>
    <w:p w:rsidR="004F75D6" w:rsidRDefault="004F75D6" w:rsidP="004F75D6">
      <w:pPr>
        <w:pStyle w:val="a3"/>
        <w:numPr>
          <w:ilvl w:val="0"/>
          <w:numId w:val="6"/>
        </w:numPr>
        <w:tabs>
          <w:tab w:val="left" w:pos="4665"/>
        </w:tabs>
        <w:spacing w:after="0" w:line="360" w:lineRule="auto"/>
        <w:jc w:val="both"/>
        <w:rPr>
          <w:rFonts w:ascii="Times New Roman" w:hAnsi="Times New Roman" w:cs="Times New Roman"/>
          <w:bCs/>
          <w:color w:val="333333"/>
          <w:sz w:val="24"/>
          <w:szCs w:val="24"/>
          <w:shd w:val="clear" w:color="auto" w:fill="FFFFFF"/>
        </w:rPr>
      </w:pPr>
      <w:r>
        <w:rPr>
          <w:rFonts w:ascii="Times New Roman" w:hAnsi="Times New Roman" w:cs="Times New Roman"/>
          <w:bCs/>
          <w:color w:val="333333"/>
          <w:sz w:val="24"/>
          <w:szCs w:val="24"/>
          <w:shd w:val="clear" w:color="auto" w:fill="FFFFFF"/>
        </w:rPr>
        <w:t xml:space="preserve">Полевое </w:t>
      </w:r>
      <w:proofErr w:type="gramStart"/>
      <w:r>
        <w:rPr>
          <w:rFonts w:ascii="Times New Roman" w:hAnsi="Times New Roman" w:cs="Times New Roman"/>
          <w:bCs/>
          <w:color w:val="333333"/>
          <w:sz w:val="24"/>
          <w:szCs w:val="24"/>
          <w:shd w:val="clear" w:color="auto" w:fill="FFFFFF"/>
        </w:rPr>
        <w:t>кормопроизводство  (</w:t>
      </w:r>
      <w:proofErr w:type="spellStart"/>
      <w:proofErr w:type="gramEnd"/>
      <w:r>
        <w:rPr>
          <w:rFonts w:ascii="Times New Roman" w:hAnsi="Times New Roman" w:cs="Times New Roman"/>
          <w:bCs/>
          <w:color w:val="333333"/>
          <w:sz w:val="24"/>
          <w:szCs w:val="24"/>
          <w:shd w:val="clear" w:color="auto" w:fill="FFFFFF"/>
        </w:rPr>
        <w:t>И.Е.Асланов</w:t>
      </w:r>
      <w:proofErr w:type="spellEnd"/>
      <w:r>
        <w:rPr>
          <w:rFonts w:ascii="Times New Roman" w:hAnsi="Times New Roman" w:cs="Times New Roman"/>
          <w:bCs/>
          <w:color w:val="333333"/>
          <w:sz w:val="24"/>
          <w:szCs w:val="24"/>
          <w:shd w:val="clear" w:color="auto" w:fill="FFFFFF"/>
        </w:rPr>
        <w:t xml:space="preserve">, </w:t>
      </w:r>
      <w:proofErr w:type="spellStart"/>
      <w:r>
        <w:rPr>
          <w:rFonts w:ascii="Times New Roman" w:hAnsi="Times New Roman" w:cs="Times New Roman"/>
          <w:bCs/>
          <w:color w:val="333333"/>
          <w:sz w:val="24"/>
          <w:szCs w:val="24"/>
          <w:shd w:val="clear" w:color="auto" w:fill="FFFFFF"/>
        </w:rPr>
        <w:t>В.А.Бондарев</w:t>
      </w:r>
      <w:proofErr w:type="spellEnd"/>
      <w:r>
        <w:rPr>
          <w:rFonts w:ascii="Times New Roman" w:hAnsi="Times New Roman" w:cs="Times New Roman"/>
          <w:bCs/>
          <w:color w:val="333333"/>
          <w:sz w:val="24"/>
          <w:szCs w:val="24"/>
          <w:shd w:val="clear" w:color="auto" w:fill="FFFFFF"/>
        </w:rPr>
        <w:t xml:space="preserve">, </w:t>
      </w:r>
      <w:proofErr w:type="spellStart"/>
      <w:r>
        <w:rPr>
          <w:rFonts w:ascii="Times New Roman" w:hAnsi="Times New Roman" w:cs="Times New Roman"/>
          <w:bCs/>
          <w:color w:val="333333"/>
          <w:sz w:val="24"/>
          <w:szCs w:val="24"/>
          <w:shd w:val="clear" w:color="auto" w:fill="FFFFFF"/>
        </w:rPr>
        <w:t>В.Н.Киреев</w:t>
      </w:r>
      <w:proofErr w:type="spellEnd"/>
      <w:r>
        <w:rPr>
          <w:rFonts w:ascii="Times New Roman" w:hAnsi="Times New Roman" w:cs="Times New Roman"/>
          <w:bCs/>
          <w:color w:val="333333"/>
          <w:sz w:val="24"/>
          <w:szCs w:val="24"/>
          <w:shd w:val="clear" w:color="auto" w:fill="FFFFFF"/>
        </w:rPr>
        <w:t xml:space="preserve"> и </w:t>
      </w:r>
      <w:proofErr w:type="spellStart"/>
      <w:r>
        <w:rPr>
          <w:rFonts w:ascii="Times New Roman" w:hAnsi="Times New Roman" w:cs="Times New Roman"/>
          <w:bCs/>
          <w:color w:val="333333"/>
          <w:sz w:val="24"/>
          <w:szCs w:val="24"/>
          <w:shd w:val="clear" w:color="auto" w:fill="FFFFFF"/>
        </w:rPr>
        <w:t>др</w:t>
      </w:r>
      <w:proofErr w:type="spellEnd"/>
      <w:r>
        <w:rPr>
          <w:rFonts w:ascii="Times New Roman" w:hAnsi="Times New Roman" w:cs="Times New Roman"/>
          <w:bCs/>
          <w:color w:val="333333"/>
          <w:sz w:val="24"/>
          <w:szCs w:val="24"/>
          <w:shd w:val="clear" w:color="auto" w:fill="FFFFFF"/>
        </w:rPr>
        <w:t xml:space="preserve">; под </w:t>
      </w:r>
      <w:proofErr w:type="spellStart"/>
      <w:r>
        <w:rPr>
          <w:rFonts w:ascii="Times New Roman" w:hAnsi="Times New Roman" w:cs="Times New Roman"/>
          <w:bCs/>
          <w:color w:val="333333"/>
          <w:sz w:val="24"/>
          <w:szCs w:val="24"/>
          <w:shd w:val="clear" w:color="auto" w:fill="FFFFFF"/>
        </w:rPr>
        <w:t>ред.М.А.Смурыгина,М</w:t>
      </w:r>
      <w:proofErr w:type="spellEnd"/>
      <w:r>
        <w:rPr>
          <w:rFonts w:ascii="Times New Roman" w:hAnsi="Times New Roman" w:cs="Times New Roman"/>
          <w:bCs/>
          <w:color w:val="333333"/>
          <w:sz w:val="24"/>
          <w:szCs w:val="24"/>
          <w:shd w:val="clear" w:color="auto" w:fill="FFFFFF"/>
        </w:rPr>
        <w:t>., «Колос», 1981.-363с.</w:t>
      </w:r>
    </w:p>
    <w:p w:rsidR="004F75D6" w:rsidRDefault="00254276" w:rsidP="004F75D6">
      <w:pPr>
        <w:pStyle w:val="a3"/>
        <w:numPr>
          <w:ilvl w:val="0"/>
          <w:numId w:val="6"/>
        </w:numPr>
        <w:tabs>
          <w:tab w:val="left" w:pos="4665"/>
        </w:tabs>
        <w:spacing w:after="0" w:line="360" w:lineRule="auto"/>
        <w:jc w:val="both"/>
        <w:rPr>
          <w:rFonts w:ascii="Times New Roman" w:hAnsi="Times New Roman" w:cs="Times New Roman"/>
          <w:bCs/>
          <w:color w:val="333333"/>
          <w:sz w:val="24"/>
          <w:szCs w:val="24"/>
          <w:shd w:val="clear" w:color="auto" w:fill="FFFFFF"/>
        </w:rPr>
      </w:pPr>
      <w:r>
        <w:rPr>
          <w:rFonts w:ascii="Times New Roman" w:hAnsi="Times New Roman" w:cs="Times New Roman"/>
          <w:bCs/>
          <w:color w:val="333333"/>
          <w:sz w:val="24"/>
          <w:szCs w:val="24"/>
          <w:shd w:val="clear" w:color="auto" w:fill="FFFFFF"/>
        </w:rPr>
        <w:t>Сергеев П.А, Харьков Г.Д, Новоселова А.С. Культура клевера на корм и семена, М., «Колос» 1973,-217с.</w:t>
      </w:r>
    </w:p>
    <w:p w:rsidR="00254276" w:rsidRDefault="00254276" w:rsidP="004F75D6">
      <w:pPr>
        <w:pStyle w:val="a3"/>
        <w:numPr>
          <w:ilvl w:val="0"/>
          <w:numId w:val="6"/>
        </w:numPr>
        <w:tabs>
          <w:tab w:val="left" w:pos="4665"/>
        </w:tabs>
        <w:spacing w:after="0" w:line="360" w:lineRule="auto"/>
        <w:jc w:val="both"/>
        <w:rPr>
          <w:rFonts w:ascii="Times New Roman" w:hAnsi="Times New Roman" w:cs="Times New Roman"/>
          <w:bCs/>
          <w:color w:val="333333"/>
          <w:sz w:val="24"/>
          <w:szCs w:val="24"/>
          <w:shd w:val="clear" w:color="auto" w:fill="FFFFFF"/>
        </w:rPr>
      </w:pPr>
      <w:r>
        <w:rPr>
          <w:rFonts w:ascii="Times New Roman" w:hAnsi="Times New Roman" w:cs="Times New Roman"/>
          <w:bCs/>
          <w:color w:val="333333"/>
          <w:sz w:val="24"/>
          <w:szCs w:val="24"/>
          <w:shd w:val="clear" w:color="auto" w:fill="FFFFFF"/>
        </w:rPr>
        <w:t xml:space="preserve">Шатилов И.С. Биологические основы полевого травосеяния в центральных районах Нечерноземной </w:t>
      </w:r>
      <w:proofErr w:type="gramStart"/>
      <w:r>
        <w:rPr>
          <w:rFonts w:ascii="Times New Roman" w:hAnsi="Times New Roman" w:cs="Times New Roman"/>
          <w:bCs/>
          <w:color w:val="333333"/>
          <w:sz w:val="24"/>
          <w:szCs w:val="24"/>
          <w:shd w:val="clear" w:color="auto" w:fill="FFFFFF"/>
        </w:rPr>
        <w:t>зоны.М.,ТСХА</w:t>
      </w:r>
      <w:proofErr w:type="gramEnd"/>
      <w:r>
        <w:rPr>
          <w:rFonts w:ascii="Times New Roman" w:hAnsi="Times New Roman" w:cs="Times New Roman"/>
          <w:bCs/>
          <w:color w:val="333333"/>
          <w:sz w:val="24"/>
          <w:szCs w:val="24"/>
          <w:shd w:val="clear" w:color="auto" w:fill="FFFFFF"/>
        </w:rPr>
        <w:t>,1969.-59с.</w:t>
      </w:r>
    </w:p>
    <w:p w:rsidR="00254276" w:rsidRDefault="00682144" w:rsidP="004F75D6">
      <w:pPr>
        <w:pStyle w:val="a3"/>
        <w:numPr>
          <w:ilvl w:val="0"/>
          <w:numId w:val="6"/>
        </w:numPr>
        <w:tabs>
          <w:tab w:val="left" w:pos="4665"/>
        </w:tabs>
        <w:spacing w:after="0" w:line="360" w:lineRule="auto"/>
        <w:jc w:val="both"/>
        <w:rPr>
          <w:rFonts w:ascii="Times New Roman" w:hAnsi="Times New Roman" w:cs="Times New Roman"/>
          <w:bCs/>
          <w:color w:val="333333"/>
          <w:sz w:val="24"/>
          <w:szCs w:val="24"/>
          <w:shd w:val="clear" w:color="auto" w:fill="FFFFFF"/>
        </w:rPr>
      </w:pPr>
      <w:r>
        <w:rPr>
          <w:rFonts w:ascii="Times New Roman" w:hAnsi="Times New Roman" w:cs="Times New Roman"/>
          <w:bCs/>
          <w:color w:val="333333"/>
          <w:sz w:val="24"/>
          <w:szCs w:val="24"/>
          <w:shd w:val="clear" w:color="auto" w:fill="FFFFFF"/>
        </w:rPr>
        <w:t>Третьяков Н.Н. Кукуруза в Нечерноземной зоне, М., «Колос», 1974,-183с.</w:t>
      </w:r>
    </w:p>
    <w:p w:rsidR="004F75D6" w:rsidRPr="009765CD" w:rsidRDefault="00682144" w:rsidP="009765CD">
      <w:pPr>
        <w:pStyle w:val="a3"/>
        <w:numPr>
          <w:ilvl w:val="0"/>
          <w:numId w:val="6"/>
        </w:numPr>
        <w:tabs>
          <w:tab w:val="left" w:pos="4665"/>
        </w:tabs>
        <w:spacing w:after="0" w:line="360" w:lineRule="auto"/>
        <w:jc w:val="both"/>
        <w:rPr>
          <w:rFonts w:ascii="Times New Roman" w:hAnsi="Times New Roman" w:cs="Times New Roman"/>
          <w:bCs/>
          <w:color w:val="333333"/>
          <w:sz w:val="24"/>
          <w:szCs w:val="24"/>
          <w:shd w:val="clear" w:color="auto" w:fill="FFFFFF"/>
        </w:rPr>
      </w:pPr>
      <w:proofErr w:type="spellStart"/>
      <w:r>
        <w:rPr>
          <w:rFonts w:ascii="Times New Roman" w:hAnsi="Times New Roman" w:cs="Times New Roman"/>
          <w:bCs/>
          <w:color w:val="333333"/>
          <w:sz w:val="24"/>
          <w:szCs w:val="24"/>
          <w:shd w:val="clear" w:color="auto" w:fill="FFFFFF"/>
        </w:rPr>
        <w:t>Швцов</w:t>
      </w:r>
      <w:proofErr w:type="spellEnd"/>
      <w:r>
        <w:rPr>
          <w:rFonts w:ascii="Times New Roman" w:hAnsi="Times New Roman" w:cs="Times New Roman"/>
          <w:bCs/>
          <w:color w:val="333333"/>
          <w:sz w:val="24"/>
          <w:szCs w:val="24"/>
          <w:shd w:val="clear" w:color="auto" w:fill="FFFFFF"/>
        </w:rPr>
        <w:t xml:space="preserve"> И.А, Фомичев А.М. Биология и агротехника кормовой свеклы, Киев, 1980,-277с.</w:t>
      </w:r>
      <w:bookmarkStart w:id="0" w:name="_GoBack"/>
      <w:bookmarkEnd w:id="0"/>
    </w:p>
    <w:sectPr w:rsidR="004F75D6" w:rsidRPr="009765CD" w:rsidSect="00533CF5">
      <w:footerReference w:type="default" r:id="rId8"/>
      <w:type w:val="continuous"/>
      <w:pgSz w:w="11906" w:h="16838"/>
      <w:pgMar w:top="567" w:right="566" w:bottom="567" w:left="993" w:header="283" w:footer="567" w:gutter="0"/>
      <w:cols w:space="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F5F" w:rsidRDefault="009C3F5F" w:rsidP="00827ACE">
      <w:pPr>
        <w:spacing w:after="0" w:line="240" w:lineRule="auto"/>
      </w:pPr>
      <w:r>
        <w:separator/>
      </w:r>
    </w:p>
  </w:endnote>
  <w:endnote w:type="continuationSeparator" w:id="0">
    <w:p w:rsidR="009C3F5F" w:rsidRDefault="009C3F5F" w:rsidP="00827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611477"/>
      <w:docPartObj>
        <w:docPartGallery w:val="Page Numbers (Bottom of Page)"/>
        <w:docPartUnique/>
      </w:docPartObj>
    </w:sdtPr>
    <w:sdtEndPr/>
    <w:sdtContent>
      <w:p w:rsidR="005447A1" w:rsidRDefault="005447A1">
        <w:pPr>
          <w:pStyle w:val="a6"/>
        </w:pPr>
        <w:r>
          <w:rPr>
            <w:noProof/>
            <w:lang w:eastAsia="ru-RU"/>
          </w:rPr>
          <mc:AlternateContent>
            <mc:Choice Requires="wps">
              <w:drawing>
                <wp:anchor distT="0" distB="0" distL="114300" distR="114300" simplePos="0" relativeHeight="251659264" behindDoc="0" locked="0" layoutInCell="1" allowOverlap="1">
                  <wp:simplePos x="0" y="0"/>
                  <wp:positionH relativeFrom="rightMargin">
                    <wp:posOffset>-445770</wp:posOffset>
                  </wp:positionH>
                  <wp:positionV relativeFrom="bottomMargin">
                    <wp:posOffset>142875</wp:posOffset>
                  </wp:positionV>
                  <wp:extent cx="565785" cy="191770"/>
                  <wp:effectExtent l="0" t="0" r="0" b="1778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5447A1" w:rsidRPr="00827ACE" w:rsidRDefault="005447A1">
                              <w:pPr>
                                <w:pBdr>
                                  <w:top w:val="single" w:sz="4" w:space="1" w:color="7F7F7F" w:themeColor="background1" w:themeShade="7F"/>
                                </w:pBdr>
                                <w:jc w:val="center"/>
                                <w:rPr>
                                  <w:color w:val="000000" w:themeColor="text1"/>
                                </w:rPr>
                              </w:pPr>
                              <w:r w:rsidRPr="00827ACE">
                                <w:rPr>
                                  <w:color w:val="000000" w:themeColor="text1"/>
                                </w:rPr>
                                <w:fldChar w:fldCharType="begin"/>
                              </w:r>
                              <w:r w:rsidRPr="00827ACE">
                                <w:rPr>
                                  <w:color w:val="000000" w:themeColor="text1"/>
                                </w:rPr>
                                <w:instrText>PAGE   \* MERGEFORMAT</w:instrText>
                              </w:r>
                              <w:r w:rsidRPr="00827ACE">
                                <w:rPr>
                                  <w:color w:val="000000" w:themeColor="text1"/>
                                </w:rPr>
                                <w:fldChar w:fldCharType="separate"/>
                              </w:r>
                              <w:r w:rsidR="009765CD">
                                <w:rPr>
                                  <w:noProof/>
                                  <w:color w:val="000000" w:themeColor="text1"/>
                                </w:rPr>
                                <w:t>13</w:t>
                              </w:r>
                              <w:r w:rsidRPr="00827ACE">
                                <w:rPr>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1" o:spid="_x0000_s1026" style="position:absolute;margin-left:-35.1pt;margin-top:11.25pt;width:44.55pt;height:15.1pt;rotation:180;flip:x;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" filled="f" fillcolor="#c0504d" stroked="f" strokecolor="#5c83b4" strokeweight="2.25pt">
                  <v:textbox inset=",0,,0">
                    <w:txbxContent>
                      <w:p w:rsidR="005447A1" w:rsidRPr="00827ACE" w:rsidRDefault="005447A1">
                        <w:pPr>
                          <w:pBdr>
                            <w:top w:val="single" w:sz="4" w:space="1" w:color="7F7F7F" w:themeColor="background1" w:themeShade="7F"/>
                          </w:pBdr>
                          <w:jc w:val="center"/>
                          <w:rPr>
                            <w:color w:val="000000" w:themeColor="text1"/>
                          </w:rPr>
                        </w:pPr>
                        <w:r w:rsidRPr="00827ACE">
                          <w:rPr>
                            <w:color w:val="000000" w:themeColor="text1"/>
                          </w:rPr>
                          <w:fldChar w:fldCharType="begin"/>
                        </w:r>
                        <w:r w:rsidRPr="00827ACE">
                          <w:rPr>
                            <w:color w:val="000000" w:themeColor="text1"/>
                          </w:rPr>
                          <w:instrText>PAGE   \* MERGEFORMAT</w:instrText>
                        </w:r>
                        <w:r w:rsidRPr="00827ACE">
                          <w:rPr>
                            <w:color w:val="000000" w:themeColor="text1"/>
                          </w:rPr>
                          <w:fldChar w:fldCharType="separate"/>
                        </w:r>
                        <w:r w:rsidR="009765CD">
                          <w:rPr>
                            <w:noProof/>
                            <w:color w:val="000000" w:themeColor="text1"/>
                          </w:rPr>
                          <w:t>13</w:t>
                        </w:r>
                        <w:r w:rsidRPr="00827ACE">
                          <w:rPr>
                            <w:color w:val="000000" w:themeColor="text1"/>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F5F" w:rsidRDefault="009C3F5F" w:rsidP="00827ACE">
      <w:pPr>
        <w:spacing w:after="0" w:line="240" w:lineRule="auto"/>
      </w:pPr>
      <w:r>
        <w:separator/>
      </w:r>
    </w:p>
  </w:footnote>
  <w:footnote w:type="continuationSeparator" w:id="0">
    <w:p w:rsidR="009C3F5F" w:rsidRDefault="009C3F5F" w:rsidP="00827A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F1C26"/>
    <w:multiLevelType w:val="hybridMultilevel"/>
    <w:tmpl w:val="40405DE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188445B6"/>
    <w:multiLevelType w:val="hybridMultilevel"/>
    <w:tmpl w:val="7FA2DD5A"/>
    <w:lvl w:ilvl="0" w:tplc="18F61E7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2E827799"/>
    <w:multiLevelType w:val="hybridMultilevel"/>
    <w:tmpl w:val="21D68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4D63E34"/>
    <w:multiLevelType w:val="hybridMultilevel"/>
    <w:tmpl w:val="5D445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BA9706A"/>
    <w:multiLevelType w:val="hybridMultilevel"/>
    <w:tmpl w:val="5D68D9D8"/>
    <w:lvl w:ilvl="0" w:tplc="13867B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F736F7E"/>
    <w:multiLevelType w:val="hybridMultilevel"/>
    <w:tmpl w:val="4D82FB98"/>
    <w:lvl w:ilvl="0" w:tplc="0778EA7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628"/>
    <w:rsid w:val="000069B0"/>
    <w:rsid w:val="00017DDE"/>
    <w:rsid w:val="000203FA"/>
    <w:rsid w:val="000227C2"/>
    <w:rsid w:val="00050C29"/>
    <w:rsid w:val="0005374F"/>
    <w:rsid w:val="00061024"/>
    <w:rsid w:val="000620AC"/>
    <w:rsid w:val="000676C7"/>
    <w:rsid w:val="00067F45"/>
    <w:rsid w:val="00096D64"/>
    <w:rsid w:val="000A185F"/>
    <w:rsid w:val="000B05B1"/>
    <w:rsid w:val="000B0677"/>
    <w:rsid w:val="000D0A70"/>
    <w:rsid w:val="000D6FD0"/>
    <w:rsid w:val="000D75CA"/>
    <w:rsid w:val="000E6E40"/>
    <w:rsid w:val="000F12CD"/>
    <w:rsid w:val="000F5504"/>
    <w:rsid w:val="00106FB1"/>
    <w:rsid w:val="00107FBE"/>
    <w:rsid w:val="00145B5F"/>
    <w:rsid w:val="00152068"/>
    <w:rsid w:val="001559B0"/>
    <w:rsid w:val="00164180"/>
    <w:rsid w:val="001642E1"/>
    <w:rsid w:val="0017003A"/>
    <w:rsid w:val="001735BE"/>
    <w:rsid w:val="001A27E5"/>
    <w:rsid w:val="001A462C"/>
    <w:rsid w:val="001A7033"/>
    <w:rsid w:val="001B3EE4"/>
    <w:rsid w:val="001B65FA"/>
    <w:rsid w:val="001B6EBC"/>
    <w:rsid w:val="001C246E"/>
    <w:rsid w:val="001C429C"/>
    <w:rsid w:val="001C7304"/>
    <w:rsid w:val="001E44E0"/>
    <w:rsid w:val="001E4FB6"/>
    <w:rsid w:val="001F22AB"/>
    <w:rsid w:val="001F4D6B"/>
    <w:rsid w:val="001F5D03"/>
    <w:rsid w:val="00203346"/>
    <w:rsid w:val="0021081A"/>
    <w:rsid w:val="0021195A"/>
    <w:rsid w:val="002216F0"/>
    <w:rsid w:val="002431E6"/>
    <w:rsid w:val="002518DD"/>
    <w:rsid w:val="00254276"/>
    <w:rsid w:val="0025597B"/>
    <w:rsid w:val="00265726"/>
    <w:rsid w:val="002666BA"/>
    <w:rsid w:val="00270C95"/>
    <w:rsid w:val="002711BF"/>
    <w:rsid w:val="00275122"/>
    <w:rsid w:val="00276EA7"/>
    <w:rsid w:val="002926BA"/>
    <w:rsid w:val="002B2989"/>
    <w:rsid w:val="002B6C55"/>
    <w:rsid w:val="002B7A5B"/>
    <w:rsid w:val="002C453B"/>
    <w:rsid w:val="002F0B29"/>
    <w:rsid w:val="002F0DF8"/>
    <w:rsid w:val="00307A53"/>
    <w:rsid w:val="00317357"/>
    <w:rsid w:val="00324374"/>
    <w:rsid w:val="003273D8"/>
    <w:rsid w:val="003328AD"/>
    <w:rsid w:val="003355EF"/>
    <w:rsid w:val="00336371"/>
    <w:rsid w:val="00347CAF"/>
    <w:rsid w:val="00362401"/>
    <w:rsid w:val="00365F10"/>
    <w:rsid w:val="003724A8"/>
    <w:rsid w:val="00390058"/>
    <w:rsid w:val="00392A7E"/>
    <w:rsid w:val="003C7B0E"/>
    <w:rsid w:val="003D07DA"/>
    <w:rsid w:val="003D7F1E"/>
    <w:rsid w:val="003F74AD"/>
    <w:rsid w:val="0040234E"/>
    <w:rsid w:val="0040350B"/>
    <w:rsid w:val="004309DE"/>
    <w:rsid w:val="004465BE"/>
    <w:rsid w:val="00447523"/>
    <w:rsid w:val="00450186"/>
    <w:rsid w:val="00452122"/>
    <w:rsid w:val="00452369"/>
    <w:rsid w:val="004533D6"/>
    <w:rsid w:val="00466DBB"/>
    <w:rsid w:val="004A61C6"/>
    <w:rsid w:val="004B156F"/>
    <w:rsid w:val="004F062D"/>
    <w:rsid w:val="004F091B"/>
    <w:rsid w:val="004F6BCB"/>
    <w:rsid w:val="004F75D6"/>
    <w:rsid w:val="005210CA"/>
    <w:rsid w:val="00533CF5"/>
    <w:rsid w:val="00535A06"/>
    <w:rsid w:val="00541F70"/>
    <w:rsid w:val="005447A1"/>
    <w:rsid w:val="005519FC"/>
    <w:rsid w:val="00554485"/>
    <w:rsid w:val="00557801"/>
    <w:rsid w:val="00570D40"/>
    <w:rsid w:val="005735AF"/>
    <w:rsid w:val="005848B2"/>
    <w:rsid w:val="00585F33"/>
    <w:rsid w:val="005A194A"/>
    <w:rsid w:val="005A4EF8"/>
    <w:rsid w:val="005B06BD"/>
    <w:rsid w:val="005B2CA2"/>
    <w:rsid w:val="005C3CFD"/>
    <w:rsid w:val="005C4103"/>
    <w:rsid w:val="005C529F"/>
    <w:rsid w:val="005D4309"/>
    <w:rsid w:val="005F17AB"/>
    <w:rsid w:val="005F1B7C"/>
    <w:rsid w:val="0062383B"/>
    <w:rsid w:val="006365C7"/>
    <w:rsid w:val="00654488"/>
    <w:rsid w:val="006547A6"/>
    <w:rsid w:val="00664330"/>
    <w:rsid w:val="006735E2"/>
    <w:rsid w:val="00675F88"/>
    <w:rsid w:val="00677380"/>
    <w:rsid w:val="00682144"/>
    <w:rsid w:val="006939F2"/>
    <w:rsid w:val="006C185E"/>
    <w:rsid w:val="006C5B4E"/>
    <w:rsid w:val="006D60CF"/>
    <w:rsid w:val="00725320"/>
    <w:rsid w:val="00731392"/>
    <w:rsid w:val="00731EAD"/>
    <w:rsid w:val="007364A7"/>
    <w:rsid w:val="0076507B"/>
    <w:rsid w:val="007757A2"/>
    <w:rsid w:val="00795D76"/>
    <w:rsid w:val="007A2DDE"/>
    <w:rsid w:val="007C2EF1"/>
    <w:rsid w:val="007C4D34"/>
    <w:rsid w:val="007C6CE6"/>
    <w:rsid w:val="007E233A"/>
    <w:rsid w:val="007E23B4"/>
    <w:rsid w:val="008053FD"/>
    <w:rsid w:val="008101E8"/>
    <w:rsid w:val="00815163"/>
    <w:rsid w:val="00827ACE"/>
    <w:rsid w:val="0083367B"/>
    <w:rsid w:val="008344D4"/>
    <w:rsid w:val="00842992"/>
    <w:rsid w:val="008442C1"/>
    <w:rsid w:val="008552E1"/>
    <w:rsid w:val="008A173E"/>
    <w:rsid w:val="008A73FA"/>
    <w:rsid w:val="008B042D"/>
    <w:rsid w:val="008C27E2"/>
    <w:rsid w:val="00900540"/>
    <w:rsid w:val="00900F4E"/>
    <w:rsid w:val="009079A7"/>
    <w:rsid w:val="00930275"/>
    <w:rsid w:val="00930DB5"/>
    <w:rsid w:val="009349FC"/>
    <w:rsid w:val="00934E5F"/>
    <w:rsid w:val="00946E1F"/>
    <w:rsid w:val="0095220E"/>
    <w:rsid w:val="00952A44"/>
    <w:rsid w:val="00953472"/>
    <w:rsid w:val="00963370"/>
    <w:rsid w:val="0097192B"/>
    <w:rsid w:val="009765CD"/>
    <w:rsid w:val="009C3F5F"/>
    <w:rsid w:val="009C6DCD"/>
    <w:rsid w:val="009D0123"/>
    <w:rsid w:val="009D466C"/>
    <w:rsid w:val="009E590A"/>
    <w:rsid w:val="009F4604"/>
    <w:rsid w:val="00A00EFC"/>
    <w:rsid w:val="00A012FC"/>
    <w:rsid w:val="00A0252D"/>
    <w:rsid w:val="00A13567"/>
    <w:rsid w:val="00A13EAB"/>
    <w:rsid w:val="00A14098"/>
    <w:rsid w:val="00A34263"/>
    <w:rsid w:val="00A35E0A"/>
    <w:rsid w:val="00A43D0F"/>
    <w:rsid w:val="00A44411"/>
    <w:rsid w:val="00A45A1D"/>
    <w:rsid w:val="00A50D33"/>
    <w:rsid w:val="00A53154"/>
    <w:rsid w:val="00A55FFE"/>
    <w:rsid w:val="00A825B0"/>
    <w:rsid w:val="00AC0DE2"/>
    <w:rsid w:val="00AD3389"/>
    <w:rsid w:val="00AD49AF"/>
    <w:rsid w:val="00AD5663"/>
    <w:rsid w:val="00B01DF1"/>
    <w:rsid w:val="00B34FCD"/>
    <w:rsid w:val="00B403B6"/>
    <w:rsid w:val="00B66449"/>
    <w:rsid w:val="00B84500"/>
    <w:rsid w:val="00B9101D"/>
    <w:rsid w:val="00B93605"/>
    <w:rsid w:val="00B97146"/>
    <w:rsid w:val="00BA3628"/>
    <w:rsid w:val="00BD1153"/>
    <w:rsid w:val="00C03CC0"/>
    <w:rsid w:val="00C05016"/>
    <w:rsid w:val="00C13E5B"/>
    <w:rsid w:val="00C154C9"/>
    <w:rsid w:val="00C23311"/>
    <w:rsid w:val="00C25DD0"/>
    <w:rsid w:val="00C335ED"/>
    <w:rsid w:val="00C472F7"/>
    <w:rsid w:val="00C474D7"/>
    <w:rsid w:val="00C810D9"/>
    <w:rsid w:val="00C86CB1"/>
    <w:rsid w:val="00C97A7E"/>
    <w:rsid w:val="00CA1091"/>
    <w:rsid w:val="00CD363F"/>
    <w:rsid w:val="00CD56FC"/>
    <w:rsid w:val="00CE03C3"/>
    <w:rsid w:val="00CE1974"/>
    <w:rsid w:val="00D02129"/>
    <w:rsid w:val="00D11400"/>
    <w:rsid w:val="00D14584"/>
    <w:rsid w:val="00D22128"/>
    <w:rsid w:val="00D22865"/>
    <w:rsid w:val="00D46022"/>
    <w:rsid w:val="00D6440E"/>
    <w:rsid w:val="00D70E98"/>
    <w:rsid w:val="00D75AC2"/>
    <w:rsid w:val="00D778D6"/>
    <w:rsid w:val="00D834E4"/>
    <w:rsid w:val="00D85310"/>
    <w:rsid w:val="00DC5575"/>
    <w:rsid w:val="00DD71E6"/>
    <w:rsid w:val="00DF75B5"/>
    <w:rsid w:val="00E25FFD"/>
    <w:rsid w:val="00E37539"/>
    <w:rsid w:val="00E907CF"/>
    <w:rsid w:val="00E91545"/>
    <w:rsid w:val="00EB1D11"/>
    <w:rsid w:val="00EB5557"/>
    <w:rsid w:val="00EC04EE"/>
    <w:rsid w:val="00EC0781"/>
    <w:rsid w:val="00EC215B"/>
    <w:rsid w:val="00EC3A82"/>
    <w:rsid w:val="00EC503A"/>
    <w:rsid w:val="00ED1C3F"/>
    <w:rsid w:val="00EE07BD"/>
    <w:rsid w:val="00EE2C7C"/>
    <w:rsid w:val="00EE5924"/>
    <w:rsid w:val="00EF10BC"/>
    <w:rsid w:val="00EF24F8"/>
    <w:rsid w:val="00EF3118"/>
    <w:rsid w:val="00EF65AE"/>
    <w:rsid w:val="00EF7B42"/>
    <w:rsid w:val="00F0126A"/>
    <w:rsid w:val="00F0355F"/>
    <w:rsid w:val="00F2283F"/>
    <w:rsid w:val="00F451CD"/>
    <w:rsid w:val="00F57FFB"/>
    <w:rsid w:val="00F63152"/>
    <w:rsid w:val="00F65CD7"/>
    <w:rsid w:val="00F71DD1"/>
    <w:rsid w:val="00FA3F6F"/>
    <w:rsid w:val="00FA6480"/>
    <w:rsid w:val="00FC4BB1"/>
    <w:rsid w:val="00FD710E"/>
    <w:rsid w:val="00FE136E"/>
    <w:rsid w:val="00FF0A25"/>
    <w:rsid w:val="00FF4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5B81A8-4736-4BCF-BA81-9B765C3D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6371"/>
    <w:pPr>
      <w:ind w:left="720"/>
      <w:contextualSpacing/>
    </w:pPr>
  </w:style>
  <w:style w:type="paragraph" w:styleId="a4">
    <w:name w:val="header"/>
    <w:basedOn w:val="a"/>
    <w:link w:val="a5"/>
    <w:uiPriority w:val="99"/>
    <w:unhideWhenUsed/>
    <w:rsid w:val="00827AC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27ACE"/>
  </w:style>
  <w:style w:type="paragraph" w:styleId="a6">
    <w:name w:val="footer"/>
    <w:basedOn w:val="a"/>
    <w:link w:val="a7"/>
    <w:uiPriority w:val="99"/>
    <w:unhideWhenUsed/>
    <w:rsid w:val="00827AC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27ACE"/>
  </w:style>
  <w:style w:type="paragraph" w:styleId="a8">
    <w:name w:val="Balloon Text"/>
    <w:basedOn w:val="a"/>
    <w:link w:val="a9"/>
    <w:uiPriority w:val="99"/>
    <w:semiHidden/>
    <w:unhideWhenUsed/>
    <w:rsid w:val="004F6BC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F6BCB"/>
    <w:rPr>
      <w:rFonts w:ascii="Segoe UI" w:hAnsi="Segoe UI" w:cs="Segoe UI"/>
      <w:sz w:val="18"/>
      <w:szCs w:val="18"/>
    </w:rPr>
  </w:style>
  <w:style w:type="table" w:styleId="aa">
    <w:name w:val="Table Grid"/>
    <w:basedOn w:val="a1"/>
    <w:uiPriority w:val="39"/>
    <w:rsid w:val="000D0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22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6EC2F-2D47-4270-ABCF-79312023E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2453</TotalTime>
  <Pages>14</Pages>
  <Words>5410</Words>
  <Characters>30842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Ю.В.. Маршанцев</dc:creator>
  <cp:keywords/>
  <dc:description/>
  <cp:lastModifiedBy>Ольга О.М.. Воробьева</cp:lastModifiedBy>
  <cp:revision>75</cp:revision>
  <cp:lastPrinted>2016-04-25T10:45:00Z</cp:lastPrinted>
  <dcterms:created xsi:type="dcterms:W3CDTF">2016-04-25T05:52:00Z</dcterms:created>
  <dcterms:modified xsi:type="dcterms:W3CDTF">2017-09-25T08:03:00Z</dcterms:modified>
</cp:coreProperties>
</file>